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32C05" w14:textId="77777777" w:rsidR="002A67CA" w:rsidRDefault="002A67CA" w:rsidP="002A67CA">
      <w:r>
        <w:rPr>
          <w:noProof/>
          <w:lang w:eastAsia="es-CO"/>
        </w:rPr>
        <w:drawing>
          <wp:anchor distT="0" distB="0" distL="114300" distR="114300" simplePos="0" relativeHeight="251662335" behindDoc="1" locked="0" layoutInCell="1" allowOverlap="1" wp14:anchorId="694AED19" wp14:editId="7A76C673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753350" cy="10029825"/>
            <wp:effectExtent l="0" t="0" r="0" b="952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1002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3C8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A818F9" wp14:editId="00D2D137">
                <wp:simplePos x="0" y="0"/>
                <wp:positionH relativeFrom="page">
                  <wp:align>left</wp:align>
                </wp:positionH>
                <wp:positionV relativeFrom="paragraph">
                  <wp:posOffset>357505</wp:posOffset>
                </wp:positionV>
                <wp:extent cx="6638925" cy="1133475"/>
                <wp:effectExtent l="0" t="0" r="9525" b="9525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38925" cy="1133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6DD9FF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FB5441" w14:textId="4A4711B2" w:rsidR="003C4F8F" w:rsidRDefault="003C4F8F" w:rsidP="002A67CA">
                            <w:pPr>
                              <w:jc w:val="center"/>
                            </w:pPr>
                            <w:bookmarkStart w:id="0" w:name="_Hlk40076809"/>
                            <w:bookmarkEnd w:id="0"/>
                            <w:r>
                              <w:rPr>
                                <w:noProof/>
                                <w:lang w:eastAsia="es-CO"/>
                              </w:rPr>
                              <w:drawing>
                                <wp:inline distT="0" distB="0" distL="0" distR="0" wp14:anchorId="237EB142" wp14:editId="4E62F16A">
                                  <wp:extent cx="2505075" cy="542925"/>
                                  <wp:effectExtent l="0" t="0" r="9525" b="9525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s-CO"/>
                              </w:rPr>
                              <w:drawing>
                                <wp:inline distT="0" distB="0" distL="0" distR="0" wp14:anchorId="6DDD324E" wp14:editId="1E7346A6">
                                  <wp:extent cx="2981325" cy="495300"/>
                                  <wp:effectExtent l="0" t="0" r="0" b="0"/>
                                  <wp:docPr id="2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1325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A818F9" id="Rectángulo 4" o:spid="_x0000_s1026" style="position:absolute;left:0;text-align:left;margin-left:0;margin-top:28.15pt;width:522.75pt;height:89.25pt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" fillcolor="white [3201]" strokecolor="#6dd9ff" strokeweight="1pt">
                <v:path arrowok="t"/>
                <v:textbox>
                  <w:txbxContent>
                    <w:p w14:paraId="2CFB5441" w14:textId="4A4711B2" w:rsidR="003C4F8F" w:rsidRDefault="003C4F8F" w:rsidP="002A67CA">
                      <w:pPr>
                        <w:jc w:val="center"/>
                      </w:pPr>
                      <w:bookmarkStart w:id="1" w:name="_Hlk40076809"/>
                      <w:bookmarkEnd w:id="1"/>
                      <w:r>
                        <w:rPr>
                          <w:noProof/>
                          <w:lang w:eastAsia="es-CO"/>
                        </w:rPr>
                        <w:drawing>
                          <wp:inline distT="0" distB="0" distL="0" distR="0" wp14:anchorId="237EB142" wp14:editId="4E62F16A">
                            <wp:extent cx="2505075" cy="542925"/>
                            <wp:effectExtent l="0" t="0" r="9525" b="9525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s-CO"/>
                        </w:rPr>
                        <w:drawing>
                          <wp:inline distT="0" distB="0" distL="0" distR="0" wp14:anchorId="6DDD324E" wp14:editId="1E7346A6">
                            <wp:extent cx="2981325" cy="495300"/>
                            <wp:effectExtent l="0" t="0" r="0" b="0"/>
                            <wp:docPr id="2" name="Imagen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132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1CC9462" w14:textId="77777777" w:rsidR="002A67CA" w:rsidRDefault="002A67CA" w:rsidP="002A67CA"/>
    <w:p w14:paraId="306541E7" w14:textId="77777777" w:rsidR="002A67CA" w:rsidRDefault="002A67CA" w:rsidP="002A67CA">
      <w:pPr>
        <w:jc w:val="right"/>
      </w:pPr>
    </w:p>
    <w:p w14:paraId="379E0DA4" w14:textId="77777777" w:rsidR="002A67CA" w:rsidRPr="001D444F" w:rsidRDefault="002A67CA" w:rsidP="002A67CA"/>
    <w:p w14:paraId="457E146F" w14:textId="77777777" w:rsidR="002A67CA" w:rsidRPr="001D444F" w:rsidRDefault="002A67CA" w:rsidP="002A67CA"/>
    <w:p w14:paraId="10E2C796" w14:textId="77777777" w:rsidR="002A67CA" w:rsidRPr="001D444F" w:rsidRDefault="002A67CA" w:rsidP="002A67CA"/>
    <w:p w14:paraId="670F7020" w14:textId="77777777" w:rsidR="002A67CA" w:rsidRPr="001D444F" w:rsidRDefault="002A67CA" w:rsidP="002A67CA"/>
    <w:p w14:paraId="564D6306" w14:textId="77777777" w:rsidR="002A67CA" w:rsidRPr="001D444F" w:rsidRDefault="002A67CA" w:rsidP="002A67CA"/>
    <w:p w14:paraId="71DCD07E" w14:textId="77777777" w:rsidR="002A67CA" w:rsidRPr="001D444F" w:rsidRDefault="002A67CA" w:rsidP="002A67CA"/>
    <w:p w14:paraId="3F376085" w14:textId="77777777" w:rsidR="00D438B9" w:rsidRDefault="00D438B9" w:rsidP="002A67CA">
      <w:pPr>
        <w:rPr>
          <w:noProof/>
          <w:lang w:val="es-ES" w:eastAsia="es-ES"/>
        </w:rPr>
      </w:pPr>
    </w:p>
    <w:p w14:paraId="4A7E93C6" w14:textId="77777777" w:rsidR="00D438B9" w:rsidRDefault="00D438B9" w:rsidP="002A67CA">
      <w:pPr>
        <w:rPr>
          <w:noProof/>
          <w:lang w:val="es-ES" w:eastAsia="es-ES"/>
        </w:rPr>
      </w:pPr>
    </w:p>
    <w:p w14:paraId="74F7FB60" w14:textId="69D1ECE7" w:rsidR="002A67CA" w:rsidRPr="001D444F" w:rsidRDefault="00D438B9" w:rsidP="001978F9">
      <w:pPr>
        <w:tabs>
          <w:tab w:val="left" w:pos="1455"/>
        </w:tabs>
      </w:pPr>
      <w:r>
        <w:rPr>
          <w:noProof/>
          <w:lang w:eastAsia="es-CO"/>
        </w:rPr>
        <w:drawing>
          <wp:anchor distT="0" distB="0" distL="114300" distR="114300" simplePos="0" relativeHeight="251666432" behindDoc="0" locked="0" layoutInCell="1" allowOverlap="1" wp14:anchorId="32B0ECC5" wp14:editId="4878077A">
            <wp:simplePos x="0" y="0"/>
            <wp:positionH relativeFrom="column">
              <wp:posOffset>15420</wp:posOffset>
            </wp:positionH>
            <wp:positionV relativeFrom="paragraph">
              <wp:posOffset>2121</wp:posOffset>
            </wp:positionV>
            <wp:extent cx="2671549" cy="3562065"/>
            <wp:effectExtent l="0" t="0" r="0" b="0"/>
            <wp:wrapSquare wrapText="bothSides"/>
            <wp:docPr id="7" name="Imagen 2" descr="C:\Documents and Settings\javieregaleanop\Mis documentos\Mis imágenes\Portada\Portada 3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javieregaleanop\Mis documentos\Mis imágenes\Portada\Portada 311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549" cy="356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8F9">
        <w:tab/>
      </w:r>
    </w:p>
    <w:p w14:paraId="68739A04" w14:textId="77777777" w:rsidR="002A67CA" w:rsidRPr="001D444F" w:rsidRDefault="002A67CA" w:rsidP="002A67CA"/>
    <w:p w14:paraId="35E88D4E" w14:textId="77777777" w:rsidR="002A67CA" w:rsidRDefault="002A67CA" w:rsidP="002A67CA"/>
    <w:p w14:paraId="78F549CC" w14:textId="77777777" w:rsidR="001978F9" w:rsidRDefault="002A67CA" w:rsidP="002A67CA">
      <w:pPr>
        <w:jc w:val="right"/>
        <w:rPr>
          <w:rFonts w:ascii="Arial" w:hAnsi="Arial" w:cs="Arial"/>
          <w:b/>
          <w:color w:val="FFFFFF" w:themeColor="background1"/>
          <w:sz w:val="56"/>
          <w:szCs w:val="56"/>
        </w:rPr>
      </w:pPr>
      <w:r w:rsidRPr="002A67CA">
        <w:rPr>
          <w:rFonts w:ascii="Arial" w:hAnsi="Arial" w:cs="Arial"/>
          <w:b/>
          <w:color w:val="FFFFFF" w:themeColor="background1"/>
          <w:sz w:val="56"/>
          <w:szCs w:val="56"/>
        </w:rPr>
        <w:t>INFORME DE GESTIÓN</w:t>
      </w:r>
    </w:p>
    <w:p w14:paraId="6EBCD91B" w14:textId="1AE5B249" w:rsidR="00A032D3" w:rsidRDefault="002A67CA" w:rsidP="002A67CA">
      <w:pPr>
        <w:jc w:val="right"/>
        <w:rPr>
          <w:rFonts w:ascii="Arial" w:hAnsi="Arial" w:cs="Arial"/>
          <w:b/>
          <w:color w:val="FFFFFF" w:themeColor="background1"/>
          <w:sz w:val="56"/>
          <w:szCs w:val="56"/>
        </w:rPr>
      </w:pPr>
      <w:r w:rsidRPr="002A67CA">
        <w:rPr>
          <w:rFonts w:ascii="Arial" w:hAnsi="Arial" w:cs="Arial"/>
          <w:b/>
          <w:color w:val="FFFFFF" w:themeColor="background1"/>
          <w:sz w:val="56"/>
          <w:szCs w:val="56"/>
        </w:rPr>
        <w:t xml:space="preserve"> </w:t>
      </w:r>
    </w:p>
    <w:p w14:paraId="3581BADC" w14:textId="75DDE35C" w:rsidR="002A67CA" w:rsidRPr="002A67CA" w:rsidRDefault="001978F9" w:rsidP="001978F9">
      <w:pPr>
        <w:jc w:val="right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color w:val="FFFFFF" w:themeColor="background1"/>
          <w:sz w:val="56"/>
          <w:szCs w:val="56"/>
        </w:rPr>
        <w:t>GESTIÓN DOCUMENTAL</w:t>
      </w:r>
      <w:r w:rsidR="002A67CA" w:rsidRPr="002A67CA">
        <w:rPr>
          <w:rFonts w:ascii="Arial" w:hAnsi="Arial" w:cs="Arial"/>
          <w:b/>
          <w:color w:val="FFFFFF" w:themeColor="background1"/>
          <w:sz w:val="56"/>
          <w:szCs w:val="56"/>
        </w:rPr>
        <w:t xml:space="preserve">            </w:t>
      </w:r>
      <w:r w:rsidR="00A032D3">
        <w:rPr>
          <w:rFonts w:ascii="Arial" w:hAnsi="Arial" w:cs="Arial"/>
          <w:b/>
          <w:color w:val="FFFFFF" w:themeColor="background1"/>
          <w:sz w:val="56"/>
          <w:szCs w:val="56"/>
        </w:rPr>
        <w:t>2020</w:t>
      </w:r>
    </w:p>
    <w:p w14:paraId="4CEA5560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p w14:paraId="54DA1A57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p w14:paraId="4E316CF9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p w14:paraId="592E5F7A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p w14:paraId="6311AF0C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p w14:paraId="3875567F" w14:textId="77777777" w:rsidR="00C03C81" w:rsidRDefault="00C03C81" w:rsidP="002A67CA">
      <w:pPr>
        <w:tabs>
          <w:tab w:val="left" w:pos="1800"/>
        </w:tabs>
        <w:jc w:val="right"/>
        <w:rPr>
          <w:rFonts w:ascii="Arial" w:hAnsi="Arial" w:cs="Arial"/>
          <w:color w:val="FFFFFF" w:themeColor="background1"/>
          <w:sz w:val="24"/>
          <w:szCs w:val="24"/>
        </w:rPr>
      </w:pPr>
    </w:p>
    <w:sdt>
      <w:sdtPr>
        <w:id w:val="-526565010"/>
        <w:docPartObj>
          <w:docPartGallery w:val="Cover Pages"/>
          <w:docPartUnique/>
        </w:docPartObj>
      </w:sdtPr>
      <w:sdtEndPr/>
      <w:sdtContent>
        <w:p w14:paraId="1DA4C074" w14:textId="77777777" w:rsidR="00851CCD" w:rsidRDefault="00851CCD" w:rsidP="002A67CA">
          <w:pPr>
            <w:tabs>
              <w:tab w:val="left" w:pos="5002"/>
            </w:tabs>
          </w:pPr>
        </w:p>
        <w:p w14:paraId="5477D876" w14:textId="77777777" w:rsidR="00CB21B0" w:rsidRDefault="00E92962"/>
      </w:sdtContent>
    </w:sdt>
    <w:sdt>
      <w:sdtPr>
        <w:rPr>
          <w:rFonts w:asciiTheme="minorHAnsi" w:eastAsiaTheme="minorHAnsi" w:hAnsiTheme="minorHAnsi" w:cstheme="minorBidi"/>
          <w:color w:val="auto"/>
          <w:sz w:val="20"/>
          <w:szCs w:val="22"/>
          <w:lang w:val="es-ES" w:eastAsia="en-US"/>
        </w:rPr>
        <w:id w:val="170953365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4B81B29" w14:textId="77777777" w:rsidR="00275189" w:rsidRPr="003E578A" w:rsidRDefault="00275189">
          <w:pPr>
            <w:pStyle w:val="TtuloTDC"/>
            <w:rPr>
              <w:rFonts w:ascii="Arial" w:hAnsi="Arial" w:cs="Arial"/>
              <w:sz w:val="22"/>
              <w:szCs w:val="22"/>
            </w:rPr>
          </w:pPr>
          <w:r w:rsidRPr="003E578A">
            <w:rPr>
              <w:rFonts w:ascii="Arial" w:hAnsi="Arial" w:cs="Arial"/>
              <w:sz w:val="22"/>
              <w:szCs w:val="22"/>
              <w:lang w:val="es-ES"/>
            </w:rPr>
            <w:t>Contenido</w:t>
          </w:r>
        </w:p>
        <w:p w14:paraId="15406E64" w14:textId="1EF850A3" w:rsidR="000F1078" w:rsidRDefault="00E20810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r w:rsidRPr="003E578A">
            <w:rPr>
              <w:rFonts w:ascii="Arial" w:hAnsi="Arial" w:cs="Arial"/>
            </w:rPr>
            <w:fldChar w:fldCharType="begin"/>
          </w:r>
          <w:r w:rsidR="00275189" w:rsidRPr="003E578A">
            <w:rPr>
              <w:rFonts w:ascii="Arial" w:hAnsi="Arial" w:cs="Arial"/>
            </w:rPr>
            <w:instrText xml:space="preserve"> TOC \o "1-3" \h \z \u </w:instrText>
          </w:r>
          <w:r w:rsidRPr="003E578A">
            <w:rPr>
              <w:rFonts w:ascii="Arial" w:hAnsi="Arial" w:cs="Arial"/>
            </w:rPr>
            <w:fldChar w:fldCharType="separate"/>
          </w:r>
          <w:hyperlink w:anchor="_Toc63345227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1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INTRODUCCIÓN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_Toc63345227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2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63D7B10B" w14:textId="57832DC6" w:rsidR="000F1078" w:rsidRDefault="00E92962">
          <w:pPr>
            <w:pStyle w:val="TDC1"/>
            <w:tabs>
              <w:tab w:val="left" w:pos="44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28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PROCEDIMIENTOS DE GESTIÓN DOCUMENTAL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_Toc63345228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2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64AFD99C" w14:textId="097E9D66" w:rsidR="000F1078" w:rsidRDefault="00E92962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29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2.1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PLANEACIÓN DOCUMENTAL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_Toc63345229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2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493C1954" w14:textId="55371A0C" w:rsidR="000F1078" w:rsidRDefault="00E92962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0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2.2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PRODUCCIÓN DOCUMENTAL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_Toc63345230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3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21A47552" w14:textId="14EE6D33" w:rsidR="000F1078" w:rsidRDefault="00E92962">
          <w:pPr>
            <w:pStyle w:val="TDC3"/>
            <w:tabs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1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2.4 GESTIÓN Y TRÁMITE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_Toc63345231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4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3D35A168" w14:textId="37B6DDF5" w:rsidR="000F1078" w:rsidRDefault="00E92962">
          <w:pPr>
            <w:pStyle w:val="TDC3"/>
            <w:tabs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2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2.4 ORGANIZACIÓN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_Toc63345232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4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4D7DEBB8" w14:textId="13D00391" w:rsidR="000F1078" w:rsidRDefault="00E92962">
          <w:pPr>
            <w:pStyle w:val="TDC2"/>
            <w:tabs>
              <w:tab w:val="left" w:pos="88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3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2.3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INSTRUMENTOS ARCHIVÍSTICOS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_Toc63345233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5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72C8E2FC" w14:textId="6733BE45" w:rsidR="000F1078" w:rsidRDefault="00E92962">
          <w:pPr>
            <w:pStyle w:val="TDC3"/>
            <w:tabs>
              <w:tab w:val="left" w:pos="132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4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2.3.1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TABLAS DE RETENCIÓN DOCUMENTAL: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_Toc63345234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5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1FB8C207" w14:textId="391A0E27" w:rsidR="000F1078" w:rsidRDefault="00E92962">
          <w:pPr>
            <w:pStyle w:val="TDC3"/>
            <w:tabs>
              <w:tab w:val="left" w:pos="132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5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2.3.2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INDICE DE INFORMACIÓN CLASIFICADA Y RESERVADA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_Toc63345235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5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0DF8505A" w14:textId="676351E4" w:rsidR="000F1078" w:rsidRDefault="00E92962">
          <w:pPr>
            <w:pStyle w:val="TDC3"/>
            <w:tabs>
              <w:tab w:val="left" w:pos="1320"/>
              <w:tab w:val="right" w:leader="dot" w:pos="8828"/>
            </w:tabs>
            <w:rPr>
              <w:rFonts w:eastAsiaTheme="minorEastAsia"/>
              <w:noProof/>
              <w:lang w:eastAsia="es-CO"/>
            </w:rPr>
          </w:pPr>
          <w:hyperlink w:anchor="_Toc63345236" w:history="1">
            <w:r w:rsidR="000F1078" w:rsidRPr="00F06858">
              <w:rPr>
                <w:rStyle w:val="Hipervnculo"/>
                <w:rFonts w:ascii="Arial" w:hAnsi="Arial" w:cs="Arial"/>
                <w:noProof/>
              </w:rPr>
              <w:t>2.3.3</w:t>
            </w:r>
            <w:r w:rsidR="000F1078">
              <w:rPr>
                <w:rFonts w:eastAsiaTheme="minorEastAsia"/>
                <w:noProof/>
                <w:lang w:eastAsia="es-CO"/>
              </w:rPr>
              <w:tab/>
            </w:r>
            <w:r w:rsidR="000F1078" w:rsidRPr="00F06858">
              <w:rPr>
                <w:rStyle w:val="Hipervnculo"/>
                <w:rFonts w:ascii="Arial" w:hAnsi="Arial" w:cs="Arial"/>
                <w:noProof/>
              </w:rPr>
              <w:t>ESQUEMA DE PUBLICACIÓN DE INFORMACIÓN</w:t>
            </w:r>
            <w:r w:rsidR="000F1078">
              <w:rPr>
                <w:noProof/>
                <w:webHidden/>
              </w:rPr>
              <w:tab/>
            </w:r>
            <w:r w:rsidR="000F1078">
              <w:rPr>
                <w:noProof/>
                <w:webHidden/>
              </w:rPr>
              <w:fldChar w:fldCharType="begin"/>
            </w:r>
            <w:r w:rsidR="000F1078">
              <w:rPr>
                <w:noProof/>
                <w:webHidden/>
              </w:rPr>
              <w:instrText xml:space="preserve"> PAGEREF _Toc63345236 \h </w:instrText>
            </w:r>
            <w:r w:rsidR="000F1078">
              <w:rPr>
                <w:noProof/>
                <w:webHidden/>
              </w:rPr>
            </w:r>
            <w:r w:rsidR="000F1078">
              <w:rPr>
                <w:noProof/>
                <w:webHidden/>
              </w:rPr>
              <w:fldChar w:fldCharType="separate"/>
            </w:r>
            <w:r w:rsidR="000F1078">
              <w:rPr>
                <w:noProof/>
                <w:webHidden/>
              </w:rPr>
              <w:t>5</w:t>
            </w:r>
            <w:r w:rsidR="000F1078">
              <w:rPr>
                <w:noProof/>
                <w:webHidden/>
              </w:rPr>
              <w:fldChar w:fldCharType="end"/>
            </w:r>
          </w:hyperlink>
        </w:p>
        <w:p w14:paraId="092E52B5" w14:textId="0A2F3CF4" w:rsidR="00275189" w:rsidRDefault="00E20810">
          <w:r w:rsidRPr="003E578A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5127992F" w14:textId="77777777" w:rsidR="009D74E2" w:rsidRDefault="00275189" w:rsidP="00493970">
      <w:pPr>
        <w:rPr>
          <w:rFonts w:asciiTheme="majorHAnsi" w:eastAsiaTheme="majorEastAsia" w:hAnsiTheme="majorHAnsi" w:cstheme="majorBidi"/>
          <w:color w:val="1481AB" w:themeColor="accent1" w:themeShade="BF"/>
          <w:sz w:val="32"/>
          <w:szCs w:val="32"/>
        </w:rPr>
      </w:pPr>
      <w:r>
        <w:br w:type="page"/>
      </w:r>
    </w:p>
    <w:p w14:paraId="772C7916" w14:textId="77777777" w:rsidR="00740307" w:rsidRPr="003E578A" w:rsidRDefault="000F7749" w:rsidP="000F7749">
      <w:pPr>
        <w:pStyle w:val="Ttulo1"/>
        <w:rPr>
          <w:rFonts w:ascii="Arial" w:hAnsi="Arial" w:cs="Arial"/>
          <w:sz w:val="22"/>
          <w:szCs w:val="22"/>
        </w:rPr>
      </w:pPr>
      <w:bookmarkStart w:id="1" w:name="_Toc63345227"/>
      <w:r w:rsidRPr="003E578A">
        <w:rPr>
          <w:rFonts w:ascii="Arial" w:hAnsi="Arial" w:cs="Arial"/>
          <w:sz w:val="22"/>
          <w:szCs w:val="22"/>
        </w:rPr>
        <w:lastRenderedPageBreak/>
        <w:t>INTRODUCCIÓN</w:t>
      </w:r>
      <w:bookmarkEnd w:id="1"/>
    </w:p>
    <w:p w14:paraId="4A6DD6B8" w14:textId="77777777" w:rsidR="007B3B82" w:rsidRDefault="007B3B82" w:rsidP="003E578A">
      <w:pPr>
        <w:tabs>
          <w:tab w:val="left" w:pos="7470"/>
        </w:tabs>
        <w:spacing w:before="0" w:after="160" w:line="259" w:lineRule="auto"/>
      </w:pPr>
    </w:p>
    <w:p w14:paraId="3C6A5E62" w14:textId="2FA0281E" w:rsidR="007B3B82" w:rsidRDefault="007B3B82" w:rsidP="003E578A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 w:rsidRPr="007B3B82">
        <w:rPr>
          <w:rFonts w:ascii="Arial" w:hAnsi="Arial" w:cs="Arial"/>
        </w:rPr>
        <w:t xml:space="preserve">El Proceso de Gestión Documental bajo los principios de eficiencia, oportunidad y eficacia brinda atención a los ciudadanos, con el fin de satisfacer sus necesidades de información o trámites en relación con los temas de su competencia. De igual manera es responsable de la planeación, ejecución, control y seguimiento de la gestión documental en la </w:t>
      </w:r>
      <w:bookmarkStart w:id="2" w:name="_Hlk63342541"/>
      <w:r w:rsidRPr="007B67BD">
        <w:rPr>
          <w:rFonts w:ascii="Arial" w:hAnsi="Arial" w:cs="Arial"/>
        </w:rPr>
        <w:t>C</w:t>
      </w:r>
      <w:r>
        <w:rPr>
          <w:rFonts w:ascii="Arial" w:hAnsi="Arial" w:cs="Arial"/>
        </w:rPr>
        <w:t>DFLLA.</w:t>
      </w:r>
      <w:r w:rsidRPr="007B3B82">
        <w:rPr>
          <w:rFonts w:ascii="Arial" w:hAnsi="Arial" w:cs="Arial"/>
        </w:rPr>
        <w:t xml:space="preserve"> </w:t>
      </w:r>
    </w:p>
    <w:bookmarkEnd w:id="2"/>
    <w:p w14:paraId="6B7B98E4" w14:textId="1E263FCD" w:rsidR="007B3B82" w:rsidRDefault="007B3B82" w:rsidP="003E578A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 w:rsidRPr="007B3B82">
        <w:rPr>
          <w:rFonts w:ascii="Arial" w:hAnsi="Arial" w:cs="Arial"/>
        </w:rPr>
        <w:t xml:space="preserve">Este proceso lleva a cabo los procedimientos de la gestión Documental y está encaminado a una correcta prestación de estos servicios, de conformidad con las normas vigentes y los lineamientos impartidos por el Archivo General de la Nación. </w:t>
      </w:r>
    </w:p>
    <w:p w14:paraId="491D5707" w14:textId="77777777" w:rsidR="007B3B82" w:rsidRPr="007B3B82" w:rsidRDefault="007B3B82" w:rsidP="003E578A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184E33F3" w14:textId="3705932A" w:rsidR="00223251" w:rsidRPr="004243D0" w:rsidRDefault="007B3B82" w:rsidP="003E578A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 w:rsidRPr="007B3B82">
        <w:rPr>
          <w:rFonts w:ascii="Arial" w:hAnsi="Arial" w:cs="Arial"/>
        </w:rPr>
        <w:t>A continuación, se presenta el informe sobre la gestión realizada por Gestión Documental de las actividades realizadas en el año 20</w:t>
      </w:r>
      <w:r>
        <w:rPr>
          <w:rFonts w:ascii="Arial" w:hAnsi="Arial" w:cs="Arial"/>
        </w:rPr>
        <w:t>20</w:t>
      </w:r>
      <w:r w:rsidRPr="007B3B82">
        <w:rPr>
          <w:rFonts w:ascii="Arial" w:hAnsi="Arial" w:cs="Arial"/>
        </w:rPr>
        <w:t>, dando a conocer los resultados de su gestión.</w:t>
      </w:r>
      <w:r w:rsidR="00777565">
        <w:tab/>
      </w:r>
    </w:p>
    <w:p w14:paraId="40681294" w14:textId="611C3600" w:rsidR="00302548" w:rsidRDefault="007B3B82" w:rsidP="00302548">
      <w:pPr>
        <w:pStyle w:val="Ttulo1"/>
        <w:rPr>
          <w:rFonts w:ascii="Arial" w:hAnsi="Arial" w:cs="Arial"/>
          <w:sz w:val="22"/>
          <w:szCs w:val="22"/>
        </w:rPr>
      </w:pPr>
      <w:bookmarkStart w:id="3" w:name="_Toc63345228"/>
      <w:r>
        <w:rPr>
          <w:rFonts w:ascii="Arial" w:hAnsi="Arial" w:cs="Arial"/>
          <w:sz w:val="22"/>
          <w:szCs w:val="22"/>
        </w:rPr>
        <w:t>PROCEDIMIENTOS DE GESTI</w:t>
      </w:r>
      <w:r w:rsidR="00F037C7">
        <w:rPr>
          <w:rFonts w:ascii="Arial" w:hAnsi="Arial" w:cs="Arial"/>
          <w:sz w:val="22"/>
          <w:szCs w:val="22"/>
        </w:rPr>
        <w:t>Ó</w:t>
      </w:r>
      <w:r>
        <w:rPr>
          <w:rFonts w:ascii="Arial" w:hAnsi="Arial" w:cs="Arial"/>
          <w:sz w:val="22"/>
          <w:szCs w:val="22"/>
        </w:rPr>
        <w:t>N DOCUMENTAL</w:t>
      </w:r>
      <w:bookmarkEnd w:id="3"/>
    </w:p>
    <w:p w14:paraId="48C3DE18" w14:textId="77777777" w:rsidR="00D27370" w:rsidRPr="00D27370" w:rsidRDefault="00D27370" w:rsidP="00D27370"/>
    <w:p w14:paraId="57676D8D" w14:textId="1179DA79" w:rsidR="000F7749" w:rsidRPr="00302548" w:rsidRDefault="007B3B82" w:rsidP="00D27370">
      <w:pPr>
        <w:pStyle w:val="Ttulo2"/>
        <w:ind w:left="567" w:hanging="567"/>
        <w:rPr>
          <w:rFonts w:ascii="Arial" w:hAnsi="Arial" w:cs="Arial"/>
          <w:sz w:val="22"/>
          <w:szCs w:val="22"/>
        </w:rPr>
      </w:pPr>
      <w:bookmarkStart w:id="4" w:name="_Toc63345229"/>
      <w:r>
        <w:rPr>
          <w:rFonts w:ascii="Arial" w:hAnsi="Arial" w:cs="Arial"/>
          <w:sz w:val="22"/>
          <w:szCs w:val="22"/>
        </w:rPr>
        <w:t>PLANEACI</w:t>
      </w:r>
      <w:r w:rsidR="00F037C7">
        <w:rPr>
          <w:rFonts w:ascii="Arial" w:hAnsi="Arial" w:cs="Arial"/>
          <w:sz w:val="22"/>
          <w:szCs w:val="22"/>
        </w:rPr>
        <w:t>Ó</w:t>
      </w:r>
      <w:r>
        <w:rPr>
          <w:rFonts w:ascii="Arial" w:hAnsi="Arial" w:cs="Arial"/>
          <w:sz w:val="22"/>
          <w:szCs w:val="22"/>
        </w:rPr>
        <w:t>N</w:t>
      </w:r>
      <w:r w:rsidR="007D0299">
        <w:rPr>
          <w:rFonts w:ascii="Arial" w:hAnsi="Arial" w:cs="Arial"/>
          <w:sz w:val="22"/>
          <w:szCs w:val="22"/>
        </w:rPr>
        <w:t xml:space="preserve"> DOCUMENTAL</w:t>
      </w:r>
      <w:bookmarkEnd w:id="4"/>
    </w:p>
    <w:p w14:paraId="2FD03BB9" w14:textId="1637DAFE" w:rsidR="003E578A" w:rsidRPr="007D0299" w:rsidRDefault="00777E79" w:rsidP="00777E79">
      <w:pPr>
        <w:rPr>
          <w:rFonts w:ascii="Arial" w:hAnsi="Arial" w:cs="Arial"/>
        </w:rPr>
      </w:pPr>
      <w:r w:rsidRPr="007D0299">
        <w:rPr>
          <w:rFonts w:ascii="Arial" w:hAnsi="Arial" w:cs="Arial"/>
        </w:rPr>
        <w:t xml:space="preserve">La entidad elaboro el instrumento archivístico, dentro de los cuales se encuentra el Plan Institucional de Archivos - PINAR, el cual “permitirá planear, hacer seguimiento y articular con los planes estratégicos, la función archivística de acuerdo con las necesidades, debilidades, riesgos y oportunidades” (AGN, 2014), describiendo las actividades y acciones en materia de gestión documental que adelantará la Entidad. Determinar mediante seguimiento, análisis y verificación de todas las actividades desarrolladas para la implementación del Plan Institucional “PINAR” </w:t>
      </w:r>
      <w:r w:rsidR="007D0299">
        <w:rPr>
          <w:rFonts w:ascii="Arial" w:hAnsi="Arial" w:cs="Arial"/>
        </w:rPr>
        <w:t>2021-2024</w:t>
      </w:r>
      <w:r w:rsidRPr="007D0299">
        <w:rPr>
          <w:rFonts w:ascii="Arial" w:hAnsi="Arial" w:cs="Arial"/>
        </w:rPr>
        <w:t xml:space="preserve"> para dictaminar su cumplimiento, el cual fue sometido a consideración del Comité Institucional de Gestión y Desempeño y fue aprobado mediante </w:t>
      </w:r>
      <w:r w:rsidR="000C545B" w:rsidRPr="007D0299">
        <w:rPr>
          <w:rFonts w:ascii="Arial" w:hAnsi="Arial" w:cs="Arial"/>
        </w:rPr>
        <w:t>Acta No</w:t>
      </w:r>
      <w:r w:rsidRPr="007D0299">
        <w:rPr>
          <w:rFonts w:ascii="Arial" w:hAnsi="Arial" w:cs="Arial"/>
        </w:rPr>
        <w:t xml:space="preserve"> 002 del 12 de junio de 2020.</w:t>
      </w:r>
    </w:p>
    <w:p w14:paraId="6093B777" w14:textId="6F6FB8C2" w:rsidR="00DA031E" w:rsidRDefault="000C545B" w:rsidP="00CA41E0">
      <w:pPr>
        <w:rPr>
          <w:rFonts w:ascii="Arial" w:hAnsi="Arial" w:cs="Arial"/>
        </w:rPr>
      </w:pPr>
      <w:r w:rsidRPr="007D0299">
        <w:rPr>
          <w:rFonts w:ascii="Arial" w:hAnsi="Arial" w:cs="Arial"/>
        </w:rPr>
        <w:t>Para la vigencia 2021, se</w:t>
      </w:r>
      <w:r w:rsidR="00BB5CCD" w:rsidRPr="007D0299">
        <w:rPr>
          <w:rFonts w:ascii="Arial" w:hAnsi="Arial" w:cs="Arial"/>
        </w:rPr>
        <w:t xml:space="preserve"> realizará el </w:t>
      </w:r>
      <w:r w:rsidRPr="007D0299">
        <w:rPr>
          <w:rFonts w:ascii="Arial" w:hAnsi="Arial" w:cs="Arial"/>
        </w:rPr>
        <w:t>seguimiento, análisis y verificación de todas las actividades desarrolladas para la implementación del Plan Institucional “PINAR”</w:t>
      </w:r>
      <w:r w:rsidR="00BB5CCD" w:rsidRPr="007D0299">
        <w:rPr>
          <w:rFonts w:ascii="Arial" w:hAnsi="Arial" w:cs="Arial"/>
        </w:rPr>
        <w:t xml:space="preserve"> 2021-2024</w:t>
      </w:r>
      <w:r w:rsidRPr="007D0299">
        <w:rPr>
          <w:rFonts w:ascii="Arial" w:hAnsi="Arial" w:cs="Arial"/>
        </w:rPr>
        <w:t xml:space="preserve"> para dictaminar su cumplimiento</w:t>
      </w:r>
      <w:r w:rsidR="00BB5CCD" w:rsidRPr="007D0299">
        <w:rPr>
          <w:rFonts w:ascii="Arial" w:hAnsi="Arial" w:cs="Arial"/>
        </w:rPr>
        <w:t>.</w:t>
      </w:r>
    </w:p>
    <w:p w14:paraId="2E9043A4" w14:textId="79C84667" w:rsidR="00DA031E" w:rsidRDefault="00DA031E" w:rsidP="00CA41E0">
      <w:pPr>
        <w:rPr>
          <w:rFonts w:ascii="Arial" w:hAnsi="Arial" w:cs="Arial"/>
        </w:rPr>
      </w:pPr>
    </w:p>
    <w:p w14:paraId="0DFA5CDE" w14:textId="41384F9E" w:rsidR="00DA031E" w:rsidRDefault="00DA031E" w:rsidP="00DA031E">
      <w:pPr>
        <w:rPr>
          <w:rFonts w:ascii="Arial" w:hAnsi="Arial" w:cs="Arial"/>
        </w:rPr>
      </w:pPr>
      <w:r>
        <w:rPr>
          <w:rFonts w:ascii="Arial" w:hAnsi="Arial" w:cs="Arial"/>
        </w:rPr>
        <w:t>En cuanto a las actividades de seguimiento al cumplimiento del PINAR se cumplió el 100% de lo programado para la vigencia 2020 como son:</w:t>
      </w:r>
    </w:p>
    <w:p w14:paraId="117FD345" w14:textId="63AD64A1" w:rsidR="00DA031E" w:rsidRPr="00DA031E" w:rsidRDefault="00DA031E" w:rsidP="00DA031E">
      <w:pPr>
        <w:pStyle w:val="Prrafodelista"/>
        <w:numPr>
          <w:ilvl w:val="0"/>
          <w:numId w:val="45"/>
        </w:numPr>
        <w:rPr>
          <w:rFonts w:ascii="Arial" w:hAnsi="Arial" w:cs="Arial"/>
        </w:rPr>
      </w:pPr>
      <w:r w:rsidRPr="00DA031E">
        <w:rPr>
          <w:rFonts w:ascii="Arial" w:hAnsi="Arial" w:cs="Arial"/>
        </w:rPr>
        <w:t>INFRAESTRUCTURA FISICA DEL ARCHIVO CENTRAL</w:t>
      </w:r>
    </w:p>
    <w:p w14:paraId="6FD8A746" w14:textId="77777777" w:rsidR="00DA031E" w:rsidRPr="00DA031E" w:rsidRDefault="00DA031E" w:rsidP="00DA031E">
      <w:pPr>
        <w:rPr>
          <w:rFonts w:ascii="Arial" w:hAnsi="Arial" w:cs="Arial"/>
        </w:rPr>
      </w:pPr>
    </w:p>
    <w:p w14:paraId="3D9AE109" w14:textId="79A8881A" w:rsidR="007D0299" w:rsidRDefault="00DA031E" w:rsidP="00CA41E0">
      <w:pPr>
        <w:rPr>
          <w:rFonts w:ascii="Arial" w:hAnsi="Arial" w:cs="Arial"/>
        </w:rPr>
      </w:pPr>
      <w:r w:rsidRPr="00DA031E">
        <w:rPr>
          <w:rFonts w:ascii="Arial" w:hAnsi="Arial" w:cs="Arial"/>
        </w:rPr>
        <w:t>El Centro, dispuso un espacio para el depósito y custodia de documentos de archivo, el cual se acondicionará conforme a los requisitos mínimos y condiciones técnico-ambientales, establecidos por el ente rector ARCHIVO GENERAL DE LA NACIÓN.</w:t>
      </w:r>
    </w:p>
    <w:p w14:paraId="517A42DB" w14:textId="5A63BDAC" w:rsidR="00105775" w:rsidRDefault="00105775" w:rsidP="00CA41E0">
      <w:pPr>
        <w:rPr>
          <w:rFonts w:ascii="Arial" w:hAnsi="Arial" w:cs="Arial"/>
        </w:rPr>
      </w:pPr>
    </w:p>
    <w:p w14:paraId="3F7061D3" w14:textId="5565BC89" w:rsidR="00105775" w:rsidRDefault="00105775" w:rsidP="00CA41E0">
      <w:pPr>
        <w:rPr>
          <w:rFonts w:ascii="Arial" w:hAnsi="Arial" w:cs="Arial"/>
        </w:rPr>
      </w:pPr>
    </w:p>
    <w:p w14:paraId="3AFEA84A" w14:textId="568AF486" w:rsidR="00105775" w:rsidRDefault="00105775" w:rsidP="00CA41E0">
      <w:pPr>
        <w:rPr>
          <w:rFonts w:ascii="Arial" w:hAnsi="Arial" w:cs="Arial"/>
        </w:rPr>
      </w:pPr>
    </w:p>
    <w:p w14:paraId="6450E5A4" w14:textId="4634AA68" w:rsidR="00DA031E" w:rsidRDefault="00105775" w:rsidP="00CA41E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Adicionalmente se </w:t>
      </w:r>
      <w:r w:rsidR="00A521FB">
        <w:rPr>
          <w:rFonts w:ascii="Arial" w:hAnsi="Arial" w:cs="Arial"/>
        </w:rPr>
        <w:t>realizó</w:t>
      </w:r>
      <w:r>
        <w:rPr>
          <w:rFonts w:ascii="Arial" w:hAnsi="Arial" w:cs="Arial"/>
        </w:rPr>
        <w:t xml:space="preserve"> </w:t>
      </w:r>
      <w:r w:rsidRPr="00105775">
        <w:rPr>
          <w:rFonts w:ascii="Arial" w:hAnsi="Arial" w:cs="Arial"/>
        </w:rPr>
        <w:t xml:space="preserve">Contrato </w:t>
      </w:r>
      <w:r w:rsidR="00A521FB" w:rsidRPr="00105775">
        <w:rPr>
          <w:rFonts w:ascii="Arial" w:hAnsi="Arial" w:cs="Arial"/>
        </w:rPr>
        <w:t>de No</w:t>
      </w:r>
      <w:r w:rsidRPr="00105775">
        <w:rPr>
          <w:rFonts w:ascii="Arial" w:hAnsi="Arial" w:cs="Arial"/>
        </w:rPr>
        <w:t xml:space="preserve"> 342 de 2020 por </w:t>
      </w:r>
      <w:r w:rsidR="008A268B" w:rsidRPr="00105775">
        <w:rPr>
          <w:rFonts w:ascii="Arial" w:hAnsi="Arial" w:cs="Arial"/>
        </w:rPr>
        <w:t>un CIEN</w:t>
      </w:r>
      <w:r w:rsidRPr="00105775">
        <w:rPr>
          <w:rFonts w:ascii="Arial" w:hAnsi="Arial" w:cs="Arial"/>
        </w:rPr>
        <w:t xml:space="preserve"> MILLONES DE PESOS MCTE ($100.000.000) </w:t>
      </w:r>
      <w:r>
        <w:rPr>
          <w:rFonts w:ascii="Arial" w:hAnsi="Arial" w:cs="Arial"/>
        </w:rPr>
        <w:t>para la a</w:t>
      </w:r>
      <w:r w:rsidRPr="00105775">
        <w:rPr>
          <w:rFonts w:ascii="Arial" w:hAnsi="Arial" w:cs="Arial"/>
        </w:rPr>
        <w:t>dquisición e instalación de estantería metálica pesada y escalera tipo avión, para la organización y almacenamiento de cajas referencia X-300</w:t>
      </w:r>
    </w:p>
    <w:p w14:paraId="5E66D5CF" w14:textId="2A2542D0" w:rsidR="00DA031E" w:rsidRDefault="00DA031E" w:rsidP="00CA41E0">
      <w:pPr>
        <w:rPr>
          <w:rFonts w:ascii="Arial" w:hAnsi="Arial" w:cs="Arial"/>
        </w:rPr>
      </w:pPr>
    </w:p>
    <w:p w14:paraId="62191F36" w14:textId="77777777" w:rsidR="00EA0EBF" w:rsidRDefault="00EA0EBF" w:rsidP="00CA41E0">
      <w:pPr>
        <w:pStyle w:val="Prrafodelista"/>
        <w:numPr>
          <w:ilvl w:val="0"/>
          <w:numId w:val="45"/>
        </w:numPr>
        <w:rPr>
          <w:rFonts w:ascii="Arial" w:hAnsi="Arial" w:cs="Arial"/>
        </w:rPr>
      </w:pPr>
      <w:r>
        <w:rPr>
          <w:rFonts w:ascii="Arial" w:hAnsi="Arial" w:cs="Arial"/>
        </w:rPr>
        <w:t>PRESENTACIÓN Y CONVALIDACIÓN TABLAS DE RETENCIÓN DOCUMENTAL</w:t>
      </w:r>
      <w:r w:rsidR="00DA031E">
        <w:rPr>
          <w:rFonts w:ascii="Arial" w:hAnsi="Arial" w:cs="Arial"/>
        </w:rPr>
        <w:t>,</w:t>
      </w:r>
    </w:p>
    <w:p w14:paraId="30C9F6A9" w14:textId="1B3E0CA4" w:rsidR="00DA031E" w:rsidRPr="00EA0EBF" w:rsidRDefault="00EA0EBF" w:rsidP="00EA0EBF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DA031E" w:rsidRPr="00EA0EBF">
        <w:rPr>
          <w:rFonts w:ascii="Arial" w:hAnsi="Arial" w:cs="Arial"/>
        </w:rPr>
        <w:t xml:space="preserve">e elaboró el instrumento archivístico, se remitió al Archivo General de la </w:t>
      </w:r>
      <w:r w:rsidR="00D40E7E" w:rsidRPr="00EA0EBF">
        <w:rPr>
          <w:rFonts w:ascii="Arial" w:hAnsi="Arial" w:cs="Arial"/>
        </w:rPr>
        <w:t>Nación bajo</w:t>
      </w:r>
      <w:r w:rsidR="00DA031E" w:rsidRPr="00EA0EBF">
        <w:rPr>
          <w:rFonts w:ascii="Arial" w:hAnsi="Arial" w:cs="Arial"/>
        </w:rPr>
        <w:t xml:space="preserve"> radicado No 202005110049711 del 202-07- </w:t>
      </w:r>
      <w:r w:rsidR="00D40E7E" w:rsidRPr="00EA0EBF">
        <w:rPr>
          <w:rFonts w:ascii="Arial" w:hAnsi="Arial" w:cs="Arial"/>
        </w:rPr>
        <w:t>30¸</w:t>
      </w:r>
      <w:r w:rsidR="00DA031E" w:rsidRPr="00EA0EBF">
        <w:rPr>
          <w:rFonts w:ascii="Arial" w:hAnsi="Arial" w:cs="Arial"/>
        </w:rPr>
        <w:t xml:space="preserve">El ente rector emite concepto </w:t>
      </w:r>
      <w:r w:rsidR="00DB2B49" w:rsidRPr="00EA0EBF">
        <w:rPr>
          <w:rFonts w:ascii="Arial" w:hAnsi="Arial" w:cs="Arial"/>
        </w:rPr>
        <w:t>técnico el</w:t>
      </w:r>
      <w:r w:rsidR="00DA031E" w:rsidRPr="00EA0EBF">
        <w:rPr>
          <w:rFonts w:ascii="Arial" w:hAnsi="Arial" w:cs="Arial"/>
        </w:rPr>
        <w:t xml:space="preserve"> cual se devuelve las Tablas de </w:t>
      </w:r>
      <w:r w:rsidR="00DB2B49" w:rsidRPr="00EA0EBF">
        <w:rPr>
          <w:rFonts w:ascii="Arial" w:hAnsi="Arial" w:cs="Arial"/>
        </w:rPr>
        <w:t>Retención Documental por</w:t>
      </w:r>
      <w:r w:rsidR="00D40E7E" w:rsidRPr="00EA0EBF">
        <w:rPr>
          <w:rFonts w:ascii="Arial" w:hAnsi="Arial" w:cs="Arial"/>
        </w:rPr>
        <w:t xml:space="preserve"> no cumplir los </w:t>
      </w:r>
      <w:r w:rsidR="00DA031E" w:rsidRPr="00EA0EBF">
        <w:rPr>
          <w:rFonts w:ascii="Arial" w:hAnsi="Arial" w:cs="Arial"/>
        </w:rPr>
        <w:t>requisitos del Acuerdo 004 de 2019</w:t>
      </w:r>
      <w:r w:rsidR="00DB2B49" w:rsidRPr="00EA0EBF">
        <w:rPr>
          <w:rFonts w:ascii="Arial" w:hAnsi="Arial" w:cs="Arial"/>
        </w:rPr>
        <w:t>, se solicita prorroga con fecha de entrega de los ajustes el 26-01-2021. Se efectúan los ajustes solicitados y se remiten por correo certificado</w:t>
      </w:r>
      <w:r w:rsidR="00DE3F1A">
        <w:rPr>
          <w:rFonts w:ascii="Arial" w:hAnsi="Arial" w:cs="Arial"/>
        </w:rPr>
        <w:t xml:space="preserve"> empresa de mensajería Servientrega guía </w:t>
      </w:r>
      <w:r w:rsidR="000B4145">
        <w:rPr>
          <w:rFonts w:ascii="Arial" w:hAnsi="Arial" w:cs="Arial"/>
        </w:rPr>
        <w:t xml:space="preserve">9120313448 </w:t>
      </w:r>
      <w:r w:rsidR="000B4145" w:rsidRPr="00EA0EBF">
        <w:rPr>
          <w:rFonts w:ascii="Arial" w:hAnsi="Arial" w:cs="Arial"/>
        </w:rPr>
        <w:t>y</w:t>
      </w:r>
      <w:r w:rsidR="00DB2B49" w:rsidRPr="00EA0EBF">
        <w:rPr>
          <w:rFonts w:ascii="Arial" w:hAnsi="Arial" w:cs="Arial"/>
        </w:rPr>
        <w:t xml:space="preserve"> correo electrónico </w:t>
      </w:r>
      <w:hyperlink r:id="rId15" w:history="1">
        <w:r w:rsidR="00DB2B49" w:rsidRPr="00EA0EBF">
          <w:rPr>
            <w:rStyle w:val="Hipervnculo"/>
            <w:rFonts w:ascii="Arial" w:hAnsi="Arial" w:cs="Arial"/>
          </w:rPr>
          <w:t>contacto@archivogeneral.gov.co</w:t>
        </w:r>
      </w:hyperlink>
      <w:r w:rsidR="000B4145" w:rsidRPr="000B4145">
        <w:rPr>
          <w:rStyle w:val="Hipervnculo"/>
          <w:rFonts w:ascii="Arial" w:hAnsi="Arial" w:cs="Arial"/>
          <w:color w:val="auto"/>
        </w:rPr>
        <w:t>;</w:t>
      </w:r>
      <w:r w:rsidR="00DB2B49" w:rsidRPr="000B4145">
        <w:rPr>
          <w:rFonts w:ascii="Arial" w:hAnsi="Arial" w:cs="Arial"/>
        </w:rPr>
        <w:t xml:space="preserve"> </w:t>
      </w:r>
      <w:r w:rsidR="00DB2B49" w:rsidRPr="00EA0EBF">
        <w:rPr>
          <w:rFonts w:ascii="Arial" w:hAnsi="Arial" w:cs="Arial"/>
        </w:rPr>
        <w:t xml:space="preserve">   el pasado 25 de enero del año en curso</w:t>
      </w:r>
    </w:p>
    <w:p w14:paraId="12209905" w14:textId="77777777" w:rsidR="00DA031E" w:rsidRPr="007D0299" w:rsidRDefault="00DA031E" w:rsidP="00CA41E0"/>
    <w:p w14:paraId="736457E8" w14:textId="33B3690C" w:rsidR="00CA41E0" w:rsidRDefault="007D0299" w:rsidP="000257E4">
      <w:pPr>
        <w:pStyle w:val="Ttulo2"/>
        <w:ind w:left="709" w:hanging="567"/>
        <w:rPr>
          <w:rFonts w:ascii="Arial" w:hAnsi="Arial" w:cs="Arial"/>
          <w:sz w:val="22"/>
          <w:szCs w:val="22"/>
        </w:rPr>
      </w:pPr>
      <w:bookmarkStart w:id="5" w:name="_Toc63345230"/>
      <w:r>
        <w:rPr>
          <w:rFonts w:ascii="Arial" w:hAnsi="Arial" w:cs="Arial"/>
          <w:sz w:val="22"/>
          <w:szCs w:val="22"/>
        </w:rPr>
        <w:t>PRODUCCI</w:t>
      </w:r>
      <w:r w:rsidR="00F037C7">
        <w:rPr>
          <w:rFonts w:ascii="Arial" w:hAnsi="Arial" w:cs="Arial"/>
          <w:sz w:val="22"/>
          <w:szCs w:val="22"/>
        </w:rPr>
        <w:t>Ó</w:t>
      </w:r>
      <w:r>
        <w:rPr>
          <w:rFonts w:ascii="Arial" w:hAnsi="Arial" w:cs="Arial"/>
          <w:sz w:val="22"/>
          <w:szCs w:val="22"/>
        </w:rPr>
        <w:t>N DOCUMENTAL</w:t>
      </w:r>
      <w:bookmarkEnd w:id="5"/>
    </w:p>
    <w:p w14:paraId="4B5BE31B" w14:textId="1A441803" w:rsidR="003E7E5F" w:rsidRDefault="003E7E5F" w:rsidP="003E7E5F">
      <w:pPr>
        <w:tabs>
          <w:tab w:val="left" w:pos="7470"/>
        </w:tabs>
        <w:spacing w:before="0" w:after="160" w:line="259" w:lineRule="auto"/>
        <w:jc w:val="left"/>
      </w:pPr>
    </w:p>
    <w:p w14:paraId="5485F75D" w14:textId="2FDD6D68" w:rsidR="00B40478" w:rsidRDefault="00B4047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Se r</w:t>
      </w:r>
      <w:r w:rsidRPr="00B40478">
        <w:rPr>
          <w:rFonts w:ascii="Arial" w:hAnsi="Arial" w:cs="Arial"/>
        </w:rPr>
        <w:t>ealiz</w:t>
      </w:r>
      <w:r>
        <w:rPr>
          <w:rFonts w:ascii="Arial" w:hAnsi="Arial" w:cs="Arial"/>
        </w:rPr>
        <w:t>ó</w:t>
      </w:r>
      <w:r w:rsidRPr="00B40478">
        <w:rPr>
          <w:rFonts w:ascii="Arial" w:hAnsi="Arial" w:cs="Arial"/>
        </w:rPr>
        <w:t xml:space="preserve"> la actualización del listado maestro de documentos, con el fin de controlar adecuadamente la</w:t>
      </w:r>
      <w:r>
        <w:rPr>
          <w:rFonts w:ascii="Arial" w:hAnsi="Arial" w:cs="Arial"/>
        </w:rPr>
        <w:t xml:space="preserve"> </w:t>
      </w:r>
      <w:r w:rsidRPr="00B40478">
        <w:rPr>
          <w:rFonts w:ascii="Arial" w:hAnsi="Arial" w:cs="Arial"/>
        </w:rPr>
        <w:t>información documentada requerida en los procesos establecidos en la Entidad.</w:t>
      </w:r>
    </w:p>
    <w:tbl>
      <w:tblPr>
        <w:tblW w:w="941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45"/>
        <w:gridCol w:w="1365"/>
        <w:gridCol w:w="775"/>
        <w:gridCol w:w="1390"/>
        <w:gridCol w:w="1200"/>
        <w:gridCol w:w="1200"/>
        <w:gridCol w:w="1200"/>
        <w:gridCol w:w="940"/>
      </w:tblGrid>
      <w:tr w:rsidR="00CA31BD" w:rsidRPr="00B40478" w14:paraId="7446C396" w14:textId="77777777" w:rsidTr="00CA6AB2">
        <w:trPr>
          <w:trHeight w:val="910"/>
        </w:trPr>
        <w:tc>
          <w:tcPr>
            <w:tcW w:w="13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FCBF59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ACTIVIDAD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45ABFA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FORMULA DEL INDICADOR</w:t>
            </w:r>
          </w:p>
        </w:tc>
        <w:tc>
          <w:tcPr>
            <w:tcW w:w="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E345DA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META</w:t>
            </w:r>
          </w:p>
        </w:tc>
        <w:tc>
          <w:tcPr>
            <w:tcW w:w="139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FB803A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RESULTADOS DEL INDICADOR I TRIM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32E93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RESULTA DEL INDICADOR III TRIM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CEA0D4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RESULTA DEL INDICADOR III TRIM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CE6A4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RESULTA DEL INDICADOR IV TRIM</w:t>
            </w:r>
          </w:p>
        </w:tc>
        <w:tc>
          <w:tcPr>
            <w:tcW w:w="9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903D7B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RESULT</w:t>
            </w:r>
          </w:p>
          <w:p w14:paraId="09935594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B40478">
              <w:rPr>
                <w:rFonts w:ascii="Arial" w:eastAsia="Times New Roman" w:hAnsi="Arial" w:cs="Arial"/>
                <w:b/>
                <w:bCs/>
                <w:kern w:val="24"/>
                <w:sz w:val="14"/>
                <w:szCs w:val="14"/>
                <w:lang w:val="es-MX" w:eastAsia="es-CO"/>
              </w:rPr>
              <w:t>2020</w:t>
            </w:r>
          </w:p>
        </w:tc>
      </w:tr>
      <w:tr w:rsidR="00CA31BD" w:rsidRPr="00B40478" w14:paraId="7D02E628" w14:textId="77777777" w:rsidTr="00CA31BD">
        <w:trPr>
          <w:trHeight w:val="2114"/>
        </w:trPr>
        <w:tc>
          <w:tcPr>
            <w:tcW w:w="13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A53DE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Dar respuesta a todas las solicitudes de actualización documental</w:t>
            </w:r>
          </w:p>
        </w:tc>
        <w:tc>
          <w:tcPr>
            <w:tcW w:w="13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04796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eastAsia="es-CO"/>
              </w:rPr>
              <w:t># de actividades cumplidas / # de actividades programadas</w:t>
            </w:r>
          </w:p>
        </w:tc>
        <w:tc>
          <w:tcPr>
            <w:tcW w:w="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C71A77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eastAsia="es-CO"/>
              </w:rPr>
              <w:t>100%</w:t>
            </w:r>
          </w:p>
        </w:tc>
        <w:tc>
          <w:tcPr>
            <w:tcW w:w="139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4EF9F5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100 %</w:t>
            </w:r>
          </w:p>
        </w:tc>
        <w:tc>
          <w:tcPr>
            <w:tcW w:w="1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D804B8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100%</w:t>
            </w:r>
          </w:p>
        </w:tc>
        <w:tc>
          <w:tcPr>
            <w:tcW w:w="1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39E314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100%</w:t>
            </w:r>
          </w:p>
        </w:tc>
        <w:tc>
          <w:tcPr>
            <w:tcW w:w="1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C9671C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100%</w:t>
            </w:r>
          </w:p>
        </w:tc>
        <w:tc>
          <w:tcPr>
            <w:tcW w:w="9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A41D3F" w14:textId="77777777" w:rsidR="00CA31BD" w:rsidRPr="00B40478" w:rsidRDefault="00CA31BD" w:rsidP="00B40478">
            <w:pPr>
              <w:spacing w:before="0" w:after="0"/>
              <w:jc w:val="left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B40478">
              <w:rPr>
                <w:rFonts w:ascii="Arial" w:eastAsia="Times New Roman" w:hAnsi="Arial" w:cs="Arial"/>
                <w:color w:val="000000" w:themeColor="dark1"/>
                <w:kern w:val="24"/>
                <w:sz w:val="16"/>
                <w:szCs w:val="16"/>
                <w:lang w:val="es-MX" w:eastAsia="es-CO"/>
              </w:rPr>
              <w:t>100%</w:t>
            </w:r>
          </w:p>
        </w:tc>
      </w:tr>
    </w:tbl>
    <w:p w14:paraId="1C24B82B" w14:textId="5A1882A0" w:rsidR="00B40478" w:rsidRDefault="00B4047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2D77DA2D" w14:textId="1E3515E6" w:rsidR="000624B6" w:rsidRDefault="00B4047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 w:rsidRPr="00B40478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 xml:space="preserve">atendieron </w:t>
      </w:r>
      <w:r w:rsidRPr="00B40478">
        <w:rPr>
          <w:rFonts w:ascii="Arial" w:hAnsi="Arial" w:cs="Arial"/>
        </w:rPr>
        <w:t>430 solicitudes, de las cuales se actualizaron 232, nuevos 158 y 40 anulaciones.</w:t>
      </w:r>
      <w:r>
        <w:rPr>
          <w:rFonts w:ascii="Arial" w:hAnsi="Arial" w:cs="Arial"/>
        </w:rPr>
        <w:t xml:space="preserve"> </w:t>
      </w:r>
    </w:p>
    <w:p w14:paraId="0CCBD860" w14:textId="49FA24EB" w:rsidR="003A2A12" w:rsidRDefault="003A2A12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1C672A9C" w14:textId="3CDA50FA" w:rsidR="007070E8" w:rsidRDefault="007070E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1E616A67" w14:textId="1A3BB442" w:rsidR="007070E8" w:rsidRDefault="007070E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7F7EFC59" w14:textId="77777777" w:rsidR="007070E8" w:rsidRDefault="007070E8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tbl>
      <w:tblPr>
        <w:tblW w:w="935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97"/>
        <w:gridCol w:w="1297"/>
        <w:gridCol w:w="780"/>
        <w:gridCol w:w="1401"/>
        <w:gridCol w:w="1210"/>
        <w:gridCol w:w="1210"/>
        <w:gridCol w:w="1210"/>
        <w:gridCol w:w="948"/>
      </w:tblGrid>
      <w:tr w:rsidR="000624B6" w:rsidRPr="000624B6" w14:paraId="6BBC65F0" w14:textId="77777777" w:rsidTr="000624B6">
        <w:trPr>
          <w:trHeight w:val="1045"/>
        </w:trPr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DF253D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lastRenderedPageBreak/>
              <w:t>ACTIVIDAD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A494D6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FORMULA DEL INDICADOR</w:t>
            </w:r>
          </w:p>
        </w:tc>
        <w:tc>
          <w:tcPr>
            <w:tcW w:w="7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EEC35D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META</w:t>
            </w:r>
          </w:p>
        </w:tc>
        <w:tc>
          <w:tcPr>
            <w:tcW w:w="14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C996A8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RESULTADOS DEL INDICADOR I TRIM</w:t>
            </w:r>
          </w:p>
        </w:tc>
        <w:tc>
          <w:tcPr>
            <w:tcW w:w="12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A59CFF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RESULTA DEL INDICADOR III TRIM</w:t>
            </w:r>
          </w:p>
        </w:tc>
        <w:tc>
          <w:tcPr>
            <w:tcW w:w="12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84C70A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RESULTA DEL INDICADOR III TRIM</w:t>
            </w:r>
          </w:p>
        </w:tc>
        <w:tc>
          <w:tcPr>
            <w:tcW w:w="12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D4B3C2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RESULTA DEL INDICADOR IV TRIM</w:t>
            </w:r>
          </w:p>
        </w:tc>
        <w:tc>
          <w:tcPr>
            <w:tcW w:w="9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2F6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5DE353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RESULT</w:t>
            </w:r>
          </w:p>
          <w:p w14:paraId="23E6E3C3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4"/>
                <w:szCs w:val="14"/>
              </w:rPr>
            </w:pPr>
            <w:r w:rsidRPr="000624B6">
              <w:rPr>
                <w:rFonts w:ascii="Arial" w:hAnsi="Arial" w:cs="Arial"/>
                <w:b/>
                <w:bCs/>
                <w:sz w:val="14"/>
                <w:szCs w:val="14"/>
                <w:lang w:val="es-MX"/>
              </w:rPr>
              <w:t>2020</w:t>
            </w:r>
          </w:p>
        </w:tc>
      </w:tr>
      <w:tr w:rsidR="000624B6" w:rsidRPr="000624B6" w14:paraId="35F458EA" w14:textId="77777777" w:rsidTr="000624B6">
        <w:trPr>
          <w:trHeight w:val="1210"/>
        </w:trPr>
        <w:tc>
          <w:tcPr>
            <w:tcW w:w="12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9F8792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Migrar el 100% de los documentos de la anterior estructura de GD a la nueva</w:t>
            </w:r>
          </w:p>
        </w:tc>
        <w:tc>
          <w:tcPr>
            <w:tcW w:w="12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20CEB8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pt-BR"/>
              </w:rPr>
              <w:t># de documentos migrados / Total de documentos a migrar</w:t>
            </w:r>
          </w:p>
        </w:tc>
        <w:tc>
          <w:tcPr>
            <w:tcW w:w="7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A74B26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</w:rPr>
              <w:t>100%</w:t>
            </w:r>
          </w:p>
        </w:tc>
        <w:tc>
          <w:tcPr>
            <w:tcW w:w="14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FAD6A1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100 %</w:t>
            </w:r>
          </w:p>
        </w:tc>
        <w:tc>
          <w:tcPr>
            <w:tcW w:w="12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8D8EB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100%</w:t>
            </w:r>
          </w:p>
        </w:tc>
        <w:tc>
          <w:tcPr>
            <w:tcW w:w="12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6A7EE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100%</w:t>
            </w:r>
          </w:p>
        </w:tc>
        <w:tc>
          <w:tcPr>
            <w:tcW w:w="12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153958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100%</w:t>
            </w:r>
          </w:p>
        </w:tc>
        <w:tc>
          <w:tcPr>
            <w:tcW w:w="9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B0F6AF" w14:textId="77777777" w:rsidR="000624B6" w:rsidRPr="000624B6" w:rsidRDefault="000624B6" w:rsidP="000624B6">
            <w:pPr>
              <w:tabs>
                <w:tab w:val="left" w:pos="7470"/>
              </w:tabs>
              <w:spacing w:before="0" w:after="160" w:line="259" w:lineRule="auto"/>
              <w:rPr>
                <w:rFonts w:ascii="Arial" w:hAnsi="Arial" w:cs="Arial"/>
                <w:sz w:val="16"/>
                <w:szCs w:val="16"/>
              </w:rPr>
            </w:pPr>
            <w:r w:rsidRPr="000624B6">
              <w:rPr>
                <w:rFonts w:ascii="Arial" w:hAnsi="Arial" w:cs="Arial"/>
                <w:sz w:val="16"/>
                <w:szCs w:val="16"/>
                <w:lang w:val="es-MX"/>
              </w:rPr>
              <w:t>100%</w:t>
            </w:r>
          </w:p>
        </w:tc>
      </w:tr>
    </w:tbl>
    <w:p w14:paraId="274CCA29" w14:textId="77777777" w:rsidR="000624B6" w:rsidRDefault="000624B6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</w:p>
    <w:p w14:paraId="41562D54" w14:textId="7E30A222" w:rsidR="00CA31BD" w:rsidRPr="00B40478" w:rsidRDefault="000624B6" w:rsidP="00B40478">
      <w:pPr>
        <w:tabs>
          <w:tab w:val="left" w:pos="7470"/>
        </w:tabs>
        <w:spacing w:before="0"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Se migro</w:t>
      </w:r>
      <w:r w:rsidR="00B40478" w:rsidRPr="00B40478">
        <w:rPr>
          <w:rFonts w:ascii="Arial" w:hAnsi="Arial" w:cs="Arial"/>
        </w:rPr>
        <w:t xml:space="preserve"> 61 </w:t>
      </w:r>
      <w:r>
        <w:rPr>
          <w:rFonts w:ascii="Arial" w:hAnsi="Arial" w:cs="Arial"/>
        </w:rPr>
        <w:t>documentos</w:t>
      </w:r>
      <w:r w:rsidR="00B40478" w:rsidRPr="00B40478">
        <w:rPr>
          <w:rFonts w:ascii="Arial" w:hAnsi="Arial" w:cs="Arial"/>
        </w:rPr>
        <w:t xml:space="preserve"> de la </w:t>
      </w:r>
      <w:r>
        <w:rPr>
          <w:rFonts w:ascii="Arial" w:hAnsi="Arial" w:cs="Arial"/>
        </w:rPr>
        <w:t xml:space="preserve">antigua </w:t>
      </w:r>
      <w:r w:rsidR="00B40478" w:rsidRPr="00B40478">
        <w:rPr>
          <w:rFonts w:ascii="Arial" w:hAnsi="Arial" w:cs="Arial"/>
        </w:rPr>
        <w:t>codificación</w:t>
      </w:r>
      <w:r>
        <w:rPr>
          <w:rFonts w:ascii="Arial" w:hAnsi="Arial" w:cs="Arial"/>
        </w:rPr>
        <w:t xml:space="preserve"> a la nueva</w:t>
      </w:r>
    </w:p>
    <w:p w14:paraId="64944A99" w14:textId="1FD02B4A" w:rsidR="004F4580" w:rsidRPr="00DF7973" w:rsidRDefault="004F4580" w:rsidP="004F4580">
      <w:pPr>
        <w:pStyle w:val="Ttulo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bookmarkStart w:id="6" w:name="_Toc63345231"/>
      <w:r w:rsidRPr="00DF7973">
        <w:rPr>
          <w:rFonts w:ascii="Arial" w:hAnsi="Arial" w:cs="Arial"/>
          <w:sz w:val="22"/>
          <w:szCs w:val="22"/>
        </w:rPr>
        <w:t>2.4</w:t>
      </w:r>
      <w:r>
        <w:rPr>
          <w:rFonts w:ascii="Arial" w:hAnsi="Arial" w:cs="Arial"/>
          <w:sz w:val="22"/>
          <w:szCs w:val="22"/>
        </w:rPr>
        <w:t xml:space="preserve"> GESTI</w:t>
      </w:r>
      <w:r w:rsidR="00F037C7">
        <w:rPr>
          <w:rFonts w:ascii="Arial" w:hAnsi="Arial" w:cs="Arial"/>
          <w:sz w:val="22"/>
          <w:szCs w:val="22"/>
        </w:rPr>
        <w:t>Ó</w:t>
      </w:r>
      <w:r>
        <w:rPr>
          <w:rFonts w:ascii="Arial" w:hAnsi="Arial" w:cs="Arial"/>
          <w:sz w:val="22"/>
          <w:szCs w:val="22"/>
        </w:rPr>
        <w:t>N Y TR</w:t>
      </w:r>
      <w:r w:rsidR="00F037C7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>MITE</w:t>
      </w:r>
      <w:bookmarkEnd w:id="6"/>
    </w:p>
    <w:p w14:paraId="4F6AF057" w14:textId="3F9B538A" w:rsidR="003E7E5F" w:rsidRPr="008A268B" w:rsidRDefault="003E7E5F" w:rsidP="004F4580">
      <w:bookmarkStart w:id="7" w:name="_Hlk63345122"/>
    </w:p>
    <w:p w14:paraId="2BBBFD48" w14:textId="106BD8CC" w:rsidR="00DF7973" w:rsidRPr="00DF7973" w:rsidRDefault="0017303E" w:rsidP="0017303E">
      <w:pPr>
        <w:rPr>
          <w:rFonts w:ascii="Arial" w:hAnsi="Arial" w:cs="Arial"/>
        </w:rPr>
      </w:pPr>
      <w:r w:rsidRPr="00DF7973">
        <w:rPr>
          <w:rFonts w:ascii="Arial" w:hAnsi="Arial" w:cs="Arial"/>
        </w:rPr>
        <w:t xml:space="preserve">Durante el año 2020 se </w:t>
      </w:r>
      <w:r w:rsidR="00E90421" w:rsidRPr="00DF7973">
        <w:rPr>
          <w:rFonts w:ascii="Arial" w:hAnsi="Arial" w:cs="Arial"/>
        </w:rPr>
        <w:t>recib</w:t>
      </w:r>
      <w:r w:rsidR="00E90421">
        <w:rPr>
          <w:rFonts w:ascii="Arial" w:hAnsi="Arial" w:cs="Arial"/>
        </w:rPr>
        <w:t>ió</w:t>
      </w:r>
      <w:r w:rsidR="00E90421" w:rsidRPr="00DF7973">
        <w:rPr>
          <w:rFonts w:ascii="Arial" w:hAnsi="Arial" w:cs="Arial"/>
        </w:rPr>
        <w:t xml:space="preserve"> por</w:t>
      </w:r>
      <w:r w:rsidR="00E90421">
        <w:rPr>
          <w:rFonts w:ascii="Arial" w:hAnsi="Arial" w:cs="Arial"/>
        </w:rPr>
        <w:t xml:space="preserve"> la ventanilla de correspondencia </w:t>
      </w:r>
      <w:r w:rsidRPr="00DF7973">
        <w:rPr>
          <w:rFonts w:ascii="Arial" w:hAnsi="Arial" w:cs="Arial"/>
        </w:rPr>
        <w:t xml:space="preserve">dando cumplimiento a lo descrito en el Acuerdo 060 de 2001 del Archivo General de la </w:t>
      </w:r>
      <w:r w:rsidR="00E90421" w:rsidRPr="00DF7973">
        <w:rPr>
          <w:rFonts w:ascii="Arial" w:hAnsi="Arial" w:cs="Arial"/>
        </w:rPr>
        <w:t>Nación</w:t>
      </w:r>
      <w:r w:rsidR="00E90421">
        <w:rPr>
          <w:rFonts w:ascii="Arial" w:hAnsi="Arial" w:cs="Arial"/>
        </w:rPr>
        <w:t xml:space="preserve">, las comunicaciones oficiales </w:t>
      </w:r>
      <w:r w:rsidR="00E90421" w:rsidRPr="00E90421">
        <w:rPr>
          <w:rFonts w:ascii="Arial" w:hAnsi="Arial" w:cs="Arial"/>
        </w:rPr>
        <w:t>recibidas o producidas en desarrollo de las funciones asignadas legalmente a una entidad, independientemente del medio utilizado</w:t>
      </w:r>
      <w:r w:rsidR="00E90421">
        <w:rPr>
          <w:rFonts w:ascii="Arial" w:hAnsi="Arial" w:cs="Arial"/>
        </w:rPr>
        <w:t>.</w:t>
      </w:r>
    </w:p>
    <w:p w14:paraId="57D3EA84" w14:textId="7231A2B3" w:rsidR="00DF7973" w:rsidRPr="00DF7973" w:rsidRDefault="00DF7973" w:rsidP="00DF7973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 w:rsidRPr="00DF7973">
        <w:rPr>
          <w:rFonts w:ascii="Arial" w:hAnsi="Arial" w:cs="Arial"/>
        </w:rPr>
        <w:t>Comunicaciones oficiales recibidas</w:t>
      </w:r>
      <w:r w:rsidR="00E90421">
        <w:rPr>
          <w:rFonts w:ascii="Arial" w:hAnsi="Arial" w:cs="Arial"/>
        </w:rPr>
        <w:t xml:space="preserve"> 1039</w:t>
      </w:r>
    </w:p>
    <w:p w14:paraId="3729A53F" w14:textId="466BCE78" w:rsidR="00DF7973" w:rsidRPr="00DF7973" w:rsidRDefault="00DF7973" w:rsidP="0017303E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 w:rsidRPr="00DF7973">
        <w:rPr>
          <w:rFonts w:ascii="Arial" w:hAnsi="Arial" w:cs="Arial"/>
        </w:rPr>
        <w:t>Comunicaciones oficiales enviadas</w:t>
      </w:r>
      <w:r w:rsidR="00E90421">
        <w:rPr>
          <w:rFonts w:ascii="Arial" w:hAnsi="Arial" w:cs="Arial"/>
        </w:rPr>
        <w:t xml:space="preserve"> 1116</w:t>
      </w:r>
    </w:p>
    <w:bookmarkEnd w:id="7"/>
    <w:p w14:paraId="15F1479F" w14:textId="77777777" w:rsidR="005B1585" w:rsidRPr="00DF7973" w:rsidRDefault="005B1585" w:rsidP="005B1585">
      <w:pPr>
        <w:rPr>
          <w:rFonts w:ascii="Arial" w:hAnsi="Arial" w:cs="Arial"/>
        </w:rPr>
      </w:pPr>
    </w:p>
    <w:p w14:paraId="2AC23E0D" w14:textId="3174BB24" w:rsidR="003E7E5F" w:rsidRPr="00DF7973" w:rsidRDefault="00DF7973" w:rsidP="00DF7973">
      <w:pPr>
        <w:pStyle w:val="Ttulo3"/>
        <w:numPr>
          <w:ilvl w:val="0"/>
          <w:numId w:val="0"/>
        </w:numPr>
        <w:rPr>
          <w:rFonts w:ascii="Arial" w:hAnsi="Arial" w:cs="Arial"/>
          <w:sz w:val="22"/>
          <w:szCs w:val="22"/>
        </w:rPr>
      </w:pPr>
      <w:bookmarkStart w:id="8" w:name="_Toc63345232"/>
      <w:r w:rsidRPr="00DF7973">
        <w:rPr>
          <w:rFonts w:ascii="Arial" w:hAnsi="Arial" w:cs="Arial"/>
          <w:sz w:val="22"/>
          <w:szCs w:val="22"/>
        </w:rPr>
        <w:t>2.4 ORGANIZACIÓN</w:t>
      </w:r>
      <w:bookmarkEnd w:id="8"/>
    </w:p>
    <w:p w14:paraId="449C771A" w14:textId="77777777" w:rsidR="00DF7973" w:rsidRPr="00DF7973" w:rsidRDefault="00DF7973" w:rsidP="00DF7973">
      <w:pPr>
        <w:rPr>
          <w:rFonts w:ascii="Arial" w:hAnsi="Arial" w:cs="Arial"/>
        </w:rPr>
      </w:pPr>
    </w:p>
    <w:p w14:paraId="258F412E" w14:textId="03388BA8" w:rsidR="00DF7973" w:rsidRDefault="00DF7973" w:rsidP="00DF7973">
      <w:pPr>
        <w:rPr>
          <w:rFonts w:ascii="Arial" w:hAnsi="Arial" w:cs="Arial"/>
        </w:rPr>
      </w:pPr>
      <w:r w:rsidRPr="00DF7973">
        <w:rPr>
          <w:rFonts w:ascii="Arial" w:hAnsi="Arial" w:cs="Arial"/>
        </w:rPr>
        <w:t>Se realiza la organización de los expedientes de la Serie Documental Historias Clínicas, documentos misionales del Centro, en unidades de almacenamiento Cajas de Archivo Ref. x-300 con un total de 1158 cajas.</w:t>
      </w:r>
    </w:p>
    <w:p w14:paraId="1D891273" w14:textId="6ECB5830" w:rsidR="00DF7973" w:rsidRDefault="00DF7973" w:rsidP="00DF7973">
      <w:pPr>
        <w:rPr>
          <w:rFonts w:ascii="Arial" w:hAnsi="Arial" w:cs="Arial"/>
        </w:rPr>
      </w:pPr>
      <w:r w:rsidRPr="00DF7973">
        <w:rPr>
          <w:rFonts w:ascii="Arial" w:hAnsi="Arial" w:cs="Arial"/>
        </w:rPr>
        <w:t>Con sistema de organización documental de consecutivo numérico: con una identificación por Registro de cajas (facturación).</w:t>
      </w:r>
    </w:p>
    <w:tbl>
      <w:tblPr>
        <w:tblStyle w:val="Tablaconcuadrcula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390"/>
        <w:gridCol w:w="4388"/>
      </w:tblGrid>
      <w:tr w:rsidR="003263D9" w14:paraId="3B48B1DC" w14:textId="77777777" w:rsidTr="008230C6">
        <w:tc>
          <w:tcPr>
            <w:tcW w:w="4414" w:type="dxa"/>
          </w:tcPr>
          <w:p w14:paraId="39FA47DD" w14:textId="77777777" w:rsidR="003263D9" w:rsidRDefault="003263D9" w:rsidP="003263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E83327D" wp14:editId="7AF442F5">
                  <wp:extent cx="2114550" cy="1533525"/>
                  <wp:effectExtent l="0" t="0" r="0" b="952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C3BCD6" w14:textId="77777777" w:rsidR="00E94184" w:rsidRDefault="00E94184" w:rsidP="003263D9">
            <w:pPr>
              <w:jc w:val="center"/>
              <w:rPr>
                <w:rFonts w:ascii="Arial" w:hAnsi="Arial" w:cs="Arial"/>
              </w:rPr>
            </w:pPr>
          </w:p>
          <w:p w14:paraId="74080DCE" w14:textId="04ED55CC" w:rsidR="00E94184" w:rsidRPr="00E94184" w:rsidRDefault="00E94184" w:rsidP="003263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Registro fotográfico 1: Organización Historia clínica- Unidad de Conservación Carpeta de 4 aletas en orden cronológico de atención</w:t>
            </w:r>
          </w:p>
        </w:tc>
        <w:tc>
          <w:tcPr>
            <w:tcW w:w="4414" w:type="dxa"/>
          </w:tcPr>
          <w:p w14:paraId="0679ECCD" w14:textId="77777777" w:rsidR="003263D9" w:rsidRDefault="003263D9" w:rsidP="003263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20BAA81" wp14:editId="52AC2394">
                  <wp:extent cx="2076450" cy="158115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58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677367" w14:textId="77777777" w:rsidR="00E94184" w:rsidRDefault="00E94184" w:rsidP="003263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06932A" w14:textId="104B49AA" w:rsidR="00E94184" w:rsidRDefault="00E94184" w:rsidP="003263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Registro fotográfico 2: Unidad de conservación Cajas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Ref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x-300 -</w:t>
            </w:r>
            <w:r w:rsidRPr="00E94184">
              <w:rPr>
                <w:rFonts w:ascii="Arial" w:hAnsi="Arial" w:cs="Arial"/>
                <w:sz w:val="16"/>
                <w:szCs w:val="16"/>
              </w:rPr>
              <w:t>Organización Documental</w:t>
            </w:r>
            <w:r>
              <w:rPr>
                <w:rFonts w:ascii="Arial" w:hAnsi="Arial" w:cs="Arial"/>
                <w:sz w:val="16"/>
                <w:szCs w:val="16"/>
              </w:rPr>
              <w:t xml:space="preserve"> de Historias de Clínicas en sobres de manila</w:t>
            </w:r>
          </w:p>
        </w:tc>
      </w:tr>
    </w:tbl>
    <w:p w14:paraId="0A031ACF" w14:textId="342823EF" w:rsidR="003263D9" w:rsidRDefault="003263D9" w:rsidP="00DF7973">
      <w:pPr>
        <w:rPr>
          <w:rFonts w:ascii="Arial" w:hAnsi="Arial" w:cs="Arial"/>
        </w:rPr>
      </w:pPr>
    </w:p>
    <w:p w14:paraId="3898212A" w14:textId="77777777" w:rsidR="003263D9" w:rsidRDefault="003263D9" w:rsidP="001C30B1">
      <w:pPr>
        <w:tabs>
          <w:tab w:val="left" w:pos="5103"/>
        </w:tabs>
        <w:rPr>
          <w:rFonts w:ascii="Arial" w:hAnsi="Arial" w:cs="Arial"/>
        </w:rPr>
      </w:pPr>
    </w:p>
    <w:p w14:paraId="3A6DD841" w14:textId="3AF9D3B5" w:rsidR="00302548" w:rsidRDefault="00DF7973" w:rsidP="001C30B1">
      <w:pPr>
        <w:pStyle w:val="Ttulo2"/>
        <w:ind w:left="567" w:hanging="567"/>
        <w:rPr>
          <w:rFonts w:ascii="Arial" w:hAnsi="Arial" w:cs="Arial"/>
          <w:sz w:val="22"/>
          <w:szCs w:val="22"/>
        </w:rPr>
      </w:pPr>
      <w:bookmarkStart w:id="9" w:name="_Toc63345233"/>
      <w:r>
        <w:rPr>
          <w:rFonts w:ascii="Arial" w:hAnsi="Arial" w:cs="Arial"/>
          <w:sz w:val="22"/>
          <w:szCs w:val="22"/>
        </w:rPr>
        <w:t>INSTRUMENTOS ARCHIV</w:t>
      </w:r>
      <w:r w:rsidR="00F037C7">
        <w:rPr>
          <w:rFonts w:ascii="Arial" w:hAnsi="Arial" w:cs="Arial"/>
          <w:sz w:val="22"/>
          <w:szCs w:val="22"/>
        </w:rPr>
        <w:t>Í</w:t>
      </w:r>
      <w:r>
        <w:rPr>
          <w:rFonts w:ascii="Arial" w:hAnsi="Arial" w:cs="Arial"/>
          <w:sz w:val="22"/>
          <w:szCs w:val="22"/>
        </w:rPr>
        <w:t>STICOS</w:t>
      </w:r>
      <w:bookmarkEnd w:id="9"/>
    </w:p>
    <w:p w14:paraId="297234A5" w14:textId="77777777" w:rsidR="00DF7973" w:rsidRPr="006916EB" w:rsidRDefault="00DF7973" w:rsidP="006D61C8">
      <w:pPr>
        <w:spacing w:before="0" w:after="160" w:line="259" w:lineRule="auto"/>
        <w:rPr>
          <w:rFonts w:ascii="Arial" w:hAnsi="Arial" w:cs="Arial"/>
        </w:rPr>
      </w:pPr>
    </w:p>
    <w:p w14:paraId="570F3558" w14:textId="6FA13C56" w:rsidR="006916EB" w:rsidRPr="006916EB" w:rsidRDefault="00EF7713" w:rsidP="006916EB">
      <w:p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DF7973" w:rsidRPr="006916EB">
        <w:rPr>
          <w:rFonts w:ascii="Arial" w:hAnsi="Arial" w:cs="Arial"/>
        </w:rPr>
        <w:t>a entidad en cumplimiento del Decreto 1080 de 2015 artículos    2.8.2.5.8, 2.8.2.5.9, 2.8.2.5.10, ha elaborado y/o actualizado los instrumentos archivísticos para la gestión documental</w:t>
      </w:r>
      <w:r w:rsidR="006916EB" w:rsidRPr="006916EB">
        <w:rPr>
          <w:rFonts w:ascii="Arial" w:hAnsi="Arial" w:cs="Arial"/>
        </w:rPr>
        <w:t xml:space="preserve"> y el Componente 5: Transparencia y Acceso a la Información lineamientos para la garantía del derecho fundamental de acceso a la información pública</w:t>
      </w:r>
    </w:p>
    <w:p w14:paraId="0735476B" w14:textId="7D7E59B7" w:rsidR="006D61C8" w:rsidRPr="00DF7973" w:rsidRDefault="006D61C8" w:rsidP="006D61C8">
      <w:pPr>
        <w:spacing w:before="0" w:after="160" w:line="259" w:lineRule="auto"/>
        <w:rPr>
          <w:rFonts w:ascii="Arial" w:hAnsi="Arial" w:cs="Arial"/>
        </w:rPr>
      </w:pPr>
    </w:p>
    <w:p w14:paraId="3206023A" w14:textId="2022C4B4" w:rsidR="00DF7973" w:rsidRPr="00DF7973" w:rsidRDefault="00DF7973" w:rsidP="00DF7973">
      <w:pPr>
        <w:pStyle w:val="Ttulo3"/>
        <w:rPr>
          <w:rFonts w:ascii="Arial" w:hAnsi="Arial" w:cs="Arial"/>
          <w:sz w:val="22"/>
          <w:szCs w:val="22"/>
        </w:rPr>
      </w:pPr>
      <w:bookmarkStart w:id="10" w:name="_Toc63345234"/>
      <w:r w:rsidRPr="00DF7973">
        <w:rPr>
          <w:rFonts w:ascii="Arial" w:hAnsi="Arial" w:cs="Arial"/>
          <w:sz w:val="22"/>
          <w:szCs w:val="22"/>
        </w:rPr>
        <w:t>TABLAS DE RETENCIÓN DOCUMENTAL:</w:t>
      </w:r>
      <w:bookmarkEnd w:id="10"/>
    </w:p>
    <w:p w14:paraId="47A7F8B2" w14:textId="01E45807" w:rsidR="007132E7" w:rsidRDefault="007132E7" w:rsidP="00DF7973">
      <w:pPr>
        <w:rPr>
          <w:rFonts w:ascii="Arial" w:hAnsi="Arial" w:cs="Arial"/>
        </w:rPr>
      </w:pPr>
      <w:r w:rsidRPr="00DF7973">
        <w:rPr>
          <w:rFonts w:ascii="Arial" w:hAnsi="Arial" w:cs="Arial"/>
        </w:rPr>
        <w:t xml:space="preserve">Las Tablas de Retención Documental </w:t>
      </w:r>
      <w:r>
        <w:rPr>
          <w:rFonts w:ascii="Arial" w:hAnsi="Arial" w:cs="Arial"/>
        </w:rPr>
        <w:t xml:space="preserve">se remitieron a la instancia competente Archivo General de la Nación al Comité Evaluador de Documentos; con los ajustes solicitados en el </w:t>
      </w:r>
      <w:r w:rsidRPr="00DF7973">
        <w:rPr>
          <w:rFonts w:ascii="Arial" w:hAnsi="Arial" w:cs="Arial"/>
        </w:rPr>
        <w:t xml:space="preserve">concepto </w:t>
      </w:r>
      <w:r>
        <w:rPr>
          <w:rFonts w:ascii="Arial" w:hAnsi="Arial" w:cs="Arial"/>
        </w:rPr>
        <w:t>técnico e</w:t>
      </w:r>
      <w:r w:rsidRPr="00DA031E">
        <w:rPr>
          <w:rFonts w:ascii="Arial" w:hAnsi="Arial" w:cs="Arial"/>
        </w:rPr>
        <w:t xml:space="preserve">valuación </w:t>
      </w:r>
      <w:r>
        <w:rPr>
          <w:rFonts w:ascii="Arial" w:hAnsi="Arial" w:cs="Arial"/>
        </w:rPr>
        <w:t>y c</w:t>
      </w:r>
      <w:r w:rsidRPr="00DA031E">
        <w:rPr>
          <w:rFonts w:ascii="Arial" w:hAnsi="Arial" w:cs="Arial"/>
        </w:rPr>
        <w:t>onvalidación</w:t>
      </w:r>
      <w:r>
        <w:rPr>
          <w:rFonts w:ascii="Arial" w:hAnsi="Arial" w:cs="Arial"/>
        </w:rPr>
        <w:t xml:space="preserve"> de las Tablas de Retención con radicado </w:t>
      </w:r>
      <w:r w:rsidRPr="002C4025">
        <w:rPr>
          <w:rFonts w:ascii="Arial" w:hAnsi="Arial" w:cs="Arial"/>
        </w:rPr>
        <w:t>CDFLLA</w:t>
      </w:r>
      <w:r>
        <w:rPr>
          <w:rFonts w:ascii="Arial" w:hAnsi="Arial" w:cs="Arial"/>
        </w:rPr>
        <w:t xml:space="preserve"> número 202105110054961, con acuse de recibido AGN 1-2021-600/ 1-2021-755¸ con programación mesa de trabajo para el mes de marzo de 2021.</w:t>
      </w:r>
    </w:p>
    <w:p w14:paraId="35A33A4F" w14:textId="10B69612" w:rsidR="00DF7973" w:rsidRDefault="00DA031E" w:rsidP="00DF7973">
      <w:pPr>
        <w:rPr>
          <w:rFonts w:ascii="Arial" w:hAnsi="Arial" w:cs="Arial"/>
        </w:rPr>
      </w:pPr>
      <w:r>
        <w:rPr>
          <w:rFonts w:ascii="Arial" w:hAnsi="Arial" w:cs="Arial"/>
        </w:rPr>
        <w:t>AGN 1-2021-600/ 1-2021-755 con acuse de recibido y programación mesa de trabajo para el mes de marzo de 2021</w:t>
      </w:r>
      <w:r w:rsidR="00A87353">
        <w:rPr>
          <w:rFonts w:ascii="Arial" w:hAnsi="Arial" w:cs="Arial"/>
        </w:rPr>
        <w:t>.</w:t>
      </w:r>
    </w:p>
    <w:p w14:paraId="4C5CC0EC" w14:textId="77777777" w:rsidR="00A87353" w:rsidRDefault="00A87353" w:rsidP="00DF7973">
      <w:pPr>
        <w:rPr>
          <w:rFonts w:ascii="Arial" w:hAnsi="Arial" w:cs="Arial"/>
        </w:rPr>
      </w:pPr>
    </w:p>
    <w:p w14:paraId="2AC25C33" w14:textId="700A58C0" w:rsidR="006916EB" w:rsidRDefault="006916EB" w:rsidP="006916EB">
      <w:pPr>
        <w:pStyle w:val="Ttulo3"/>
        <w:rPr>
          <w:rFonts w:ascii="Arial" w:hAnsi="Arial" w:cs="Arial"/>
          <w:sz w:val="22"/>
          <w:szCs w:val="22"/>
        </w:rPr>
      </w:pPr>
      <w:bookmarkStart w:id="11" w:name="_Toc63345235"/>
      <w:r>
        <w:rPr>
          <w:rFonts w:ascii="Arial" w:hAnsi="Arial" w:cs="Arial"/>
          <w:sz w:val="22"/>
          <w:szCs w:val="22"/>
        </w:rPr>
        <w:t>INDICE DE INFORMACIÓN CLASIFICADA Y RESERVADA</w:t>
      </w:r>
      <w:bookmarkEnd w:id="11"/>
    </w:p>
    <w:p w14:paraId="36EE1AD0" w14:textId="181D1DAE" w:rsidR="006916EB" w:rsidRPr="00932551" w:rsidRDefault="006916EB" w:rsidP="006916EB">
      <w:pPr>
        <w:rPr>
          <w:rFonts w:ascii="Arial" w:hAnsi="Arial" w:cs="Arial"/>
        </w:rPr>
      </w:pPr>
      <w:r w:rsidRPr="00932551">
        <w:rPr>
          <w:rFonts w:ascii="Arial" w:hAnsi="Arial" w:cs="Arial"/>
        </w:rPr>
        <w:t>El Índice de Información Clasificada y Reservada es el inventario de la información pública generada, obtenida, adquirida o controlada por el sujeto obligado, en calidad de tal, que ha sido calificada como clasificada o reservada.</w:t>
      </w:r>
      <w:r w:rsidR="00A87353" w:rsidRPr="00932551">
        <w:rPr>
          <w:rFonts w:ascii="Arial" w:hAnsi="Arial" w:cs="Arial"/>
        </w:rPr>
        <w:t>, en cumplimiento de la Ley 1712 de 201</w:t>
      </w:r>
      <w:r w:rsidR="00932551" w:rsidRPr="00932551">
        <w:rPr>
          <w:rFonts w:ascii="Arial" w:hAnsi="Arial" w:cs="Arial"/>
        </w:rPr>
        <w:t>4</w:t>
      </w:r>
      <w:r w:rsidR="009101F3" w:rsidRPr="00932551">
        <w:rPr>
          <w:rFonts w:ascii="Arial" w:hAnsi="Arial" w:cs="Arial"/>
        </w:rPr>
        <w:t xml:space="preserve">, se actualizo el pasado </w:t>
      </w:r>
      <w:r w:rsidR="00932551" w:rsidRPr="00932551">
        <w:rPr>
          <w:rFonts w:ascii="Arial" w:hAnsi="Arial" w:cs="Arial"/>
        </w:rPr>
        <w:t>8 de enero 2021</w:t>
      </w:r>
      <w:r w:rsidR="00A87353" w:rsidRPr="00932551">
        <w:rPr>
          <w:rFonts w:ascii="Arial" w:hAnsi="Arial" w:cs="Arial"/>
        </w:rPr>
        <w:t xml:space="preserve"> </w:t>
      </w:r>
    </w:p>
    <w:p w14:paraId="014D1202" w14:textId="77777777" w:rsidR="006916EB" w:rsidRPr="00932551" w:rsidRDefault="006916EB" w:rsidP="006916EB">
      <w:pPr>
        <w:rPr>
          <w:rFonts w:ascii="Arial" w:hAnsi="Arial" w:cs="Arial"/>
        </w:rPr>
      </w:pPr>
    </w:p>
    <w:p w14:paraId="1682C286" w14:textId="0728E3DE" w:rsidR="006916EB" w:rsidRPr="00DF7973" w:rsidRDefault="006916EB" w:rsidP="006916EB">
      <w:pPr>
        <w:pStyle w:val="Ttulo3"/>
        <w:rPr>
          <w:rFonts w:ascii="Arial" w:hAnsi="Arial" w:cs="Arial"/>
          <w:sz w:val="22"/>
          <w:szCs w:val="22"/>
        </w:rPr>
      </w:pPr>
      <w:bookmarkStart w:id="12" w:name="_Toc63345236"/>
      <w:r>
        <w:rPr>
          <w:rFonts w:ascii="Arial" w:hAnsi="Arial" w:cs="Arial"/>
          <w:sz w:val="22"/>
          <w:szCs w:val="22"/>
        </w:rPr>
        <w:t>ESQUEMA DE PUBLICACIÓN DE INFORMACIÓN</w:t>
      </w:r>
      <w:bookmarkEnd w:id="12"/>
    </w:p>
    <w:p w14:paraId="7DE1FA60" w14:textId="1A9F29E4" w:rsidR="006D61C8" w:rsidRDefault="006D61C8" w:rsidP="006D61C8">
      <w:pPr>
        <w:spacing w:before="0" w:after="160" w:line="259" w:lineRule="auto"/>
        <w:rPr>
          <w:rFonts w:ascii="Arial" w:hAnsi="Arial" w:cs="Arial"/>
        </w:rPr>
      </w:pPr>
    </w:p>
    <w:p w14:paraId="0A949126" w14:textId="1DDCA376" w:rsidR="00932551" w:rsidRDefault="00932551" w:rsidP="006D61C8">
      <w:pPr>
        <w:spacing w:before="0" w:after="160" w:line="259" w:lineRule="auto"/>
        <w:rPr>
          <w:rFonts w:ascii="Arial" w:hAnsi="Arial" w:cs="Arial"/>
        </w:rPr>
      </w:pPr>
      <w:r w:rsidRPr="00932551">
        <w:rPr>
          <w:rFonts w:ascii="Arial" w:hAnsi="Arial" w:cs="Arial"/>
        </w:rPr>
        <w:t>El Esquema de Publicación de Información es el instrumento del que disponen los sujetos obligados para informar, de forma ordenada, a la ciudadanía, interesados y usuarios, sobre la información publicada</w:t>
      </w:r>
      <w:r>
        <w:rPr>
          <w:rFonts w:ascii="Arial" w:hAnsi="Arial" w:cs="Arial"/>
        </w:rPr>
        <w:t>, se actualizo el pasado 8 de enero 2021.</w:t>
      </w:r>
    </w:p>
    <w:p w14:paraId="747234DF" w14:textId="0C706D97" w:rsidR="006D61C8" w:rsidRDefault="00A87353" w:rsidP="00F037C7">
      <w:pPr>
        <w:spacing w:before="0" w:after="160" w:line="259" w:lineRule="auto"/>
        <w:rPr>
          <w:rFonts w:ascii="Arial" w:hAnsi="Arial" w:cs="Arial"/>
        </w:rPr>
      </w:pPr>
      <w:r w:rsidRPr="00A87353">
        <w:rPr>
          <w:rFonts w:ascii="Arial" w:hAnsi="Arial" w:cs="Arial"/>
        </w:rPr>
        <w:t>Mediante acto administrativo Resolución No 003 de 2021. Por la cual se adopta como instrumentos de gestión de información pública: índice de Información Clasificada y Reservada y Esquema de Publicación de Información de la ESE Centro Dermatológico "Federico Lleras Acosta”, conforme a lo establecido en el Decreto 103 de 2015., los cuales se encuentran publicados en la Página Web de la entidad en el enlace de transparencia y acceso a la información pública; en el siguiente Links:</w:t>
      </w:r>
      <w:r>
        <w:rPr>
          <w:rFonts w:ascii="Arial" w:hAnsi="Arial" w:cs="Arial"/>
        </w:rPr>
        <w:t xml:space="preserve"> </w:t>
      </w:r>
      <w:hyperlink r:id="rId18" w:history="1">
        <w:r w:rsidR="00414BB4" w:rsidRPr="00320769">
          <w:rPr>
            <w:rStyle w:val="Hipervnculo"/>
            <w:rFonts w:ascii="Arial" w:hAnsi="Arial" w:cs="Arial"/>
          </w:rPr>
          <w:t>https://www.dermatologia.gov.co/transparencia/gestion-documental/esquema-publicacion-informacion-1&amp;ne&amp;inf=</w:t>
        </w:r>
      </w:hyperlink>
    </w:p>
    <w:p w14:paraId="62405CC3" w14:textId="77777777" w:rsidR="00414BB4" w:rsidRDefault="00414BB4" w:rsidP="00F037C7">
      <w:pPr>
        <w:spacing w:before="0" w:after="160" w:line="259" w:lineRule="auto"/>
        <w:rPr>
          <w:rFonts w:ascii="Arial" w:hAnsi="Arial" w:cs="Arial"/>
        </w:rPr>
      </w:pPr>
    </w:p>
    <w:p w14:paraId="25374616" w14:textId="77777777" w:rsidR="006D61C8" w:rsidRPr="006D61C8" w:rsidRDefault="006D61C8" w:rsidP="006D61C8"/>
    <w:p w14:paraId="5BF7AB66" w14:textId="3054539C" w:rsidR="006D61C8" w:rsidRDefault="006D61C8" w:rsidP="00893A86">
      <w:pPr>
        <w:spacing w:before="0" w:after="160" w:line="259" w:lineRule="auto"/>
        <w:rPr>
          <w:rFonts w:ascii="Arial" w:hAnsi="Arial" w:cs="Arial"/>
        </w:rPr>
      </w:pPr>
    </w:p>
    <w:sectPr w:rsidR="006D61C8" w:rsidSect="00493970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type w:val="continuous"/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243C8" w14:textId="77777777" w:rsidR="0072459E" w:rsidRDefault="0072459E" w:rsidP="009F18F0">
      <w:pPr>
        <w:spacing w:before="0" w:after="0"/>
      </w:pPr>
      <w:r>
        <w:separator/>
      </w:r>
    </w:p>
  </w:endnote>
  <w:endnote w:type="continuationSeparator" w:id="0">
    <w:p w14:paraId="4781637B" w14:textId="77777777" w:rsidR="0072459E" w:rsidRDefault="0072459E" w:rsidP="009F18F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21C34D" w14:textId="77777777" w:rsidR="003C4F8F" w:rsidRDefault="003C4F8F">
    <w:pPr>
      <w:pStyle w:val="Piedepgina"/>
      <w:jc w:val="right"/>
    </w:pPr>
  </w:p>
  <w:sdt>
    <w:sdtPr>
      <w:id w:val="2084640408"/>
      <w:docPartObj>
        <w:docPartGallery w:val="Page Numbers (Bottom of Page)"/>
        <w:docPartUnique/>
      </w:docPartObj>
    </w:sdtPr>
    <w:sdtEndPr/>
    <w:sdtContent>
      <w:sdt>
        <w:sdtPr>
          <w:id w:val="559208312"/>
          <w:docPartObj>
            <w:docPartGallery w:val="Page Numbers (Top of Page)"/>
            <w:docPartUnique/>
          </w:docPartObj>
        </w:sdtPr>
        <w:sdtEndPr/>
        <w:sdtContent>
          <w:p w14:paraId="0E4E24A3" w14:textId="77777777" w:rsidR="003C4F8F" w:rsidRDefault="003C4F8F" w:rsidP="001465BD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E5F">
              <w:rPr>
                <w:b/>
                <w:bCs/>
                <w:noProof/>
              </w:rPr>
              <w:t>21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E03583" w14:textId="77777777" w:rsidR="003C4F8F" w:rsidRDefault="003C4F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12353785"/>
      <w:docPartObj>
        <w:docPartGallery w:val="Page Numbers (Bottom of Page)"/>
        <w:docPartUnique/>
      </w:docPartObj>
    </w:sdtPr>
    <w:sdtEndPr/>
    <w:sdtContent>
      <w:sdt>
        <w:sdtPr>
          <w:id w:val="380755821"/>
          <w:docPartObj>
            <w:docPartGallery w:val="Page Numbers (Top of Page)"/>
            <w:docPartUnique/>
          </w:docPartObj>
        </w:sdtPr>
        <w:sdtEndPr/>
        <w:sdtContent>
          <w:p w14:paraId="24DA25A5" w14:textId="77777777" w:rsidR="003C4F8F" w:rsidRDefault="003C4F8F" w:rsidP="001465BD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t>4</w:t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E5F">
              <w:rPr>
                <w:b/>
                <w:bCs/>
                <w:noProof/>
              </w:rPr>
              <w:t>21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FE2FD49" w14:textId="77777777" w:rsidR="003C4F8F" w:rsidRDefault="003C4F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32644475"/>
      <w:docPartObj>
        <w:docPartGallery w:val="Page Numbers (Bottom of Page)"/>
        <w:docPartUnique/>
      </w:docPartObj>
    </w:sdtPr>
    <w:sdtEndPr/>
    <w:sdtContent>
      <w:sdt>
        <w:sdtPr>
          <w:id w:val="-126005733"/>
          <w:docPartObj>
            <w:docPartGallery w:val="Page Numbers (Top of Page)"/>
            <w:docPartUnique/>
          </w:docPartObj>
        </w:sdtPr>
        <w:sdtEndPr/>
        <w:sdtContent>
          <w:p w14:paraId="1F5198D7" w14:textId="77777777" w:rsidR="003C4F8F" w:rsidRDefault="003C4F8F">
            <w:pPr>
              <w:pStyle w:val="Piedepgina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E5F">
              <w:rPr>
                <w:b/>
                <w:bCs/>
                <w:noProof/>
              </w:rPr>
              <w:t>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E5F">
              <w:rPr>
                <w:b/>
                <w:bCs/>
                <w:noProof/>
              </w:rPr>
              <w:t>24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-1175341223"/>
      <w:docPartObj>
        <w:docPartGallery w:val="Page Numbers (Top of Page)"/>
        <w:docPartUnique/>
      </w:docPartObj>
    </w:sdtPr>
    <w:sdtEndPr/>
    <w:sdtContent>
      <w:p w14:paraId="18613F3C" w14:textId="77777777" w:rsidR="003C4F8F" w:rsidRDefault="003C4F8F" w:rsidP="001465BD">
        <w:pPr>
          <w:pStyle w:val="Piedepgina"/>
          <w:jc w:val="right"/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t>1</w:t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E7E5F">
          <w:rPr>
            <w:b/>
            <w:bCs/>
            <w:noProof/>
          </w:rPr>
          <w:t>24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65C38D14" w14:textId="77777777" w:rsidR="003C4F8F" w:rsidRDefault="003C4F8F">
    <w:pPr>
      <w:pStyle w:val="Piedepgina"/>
    </w:pPr>
  </w:p>
  <w:p w14:paraId="1A081F85" w14:textId="77777777" w:rsidR="003C4F8F" w:rsidRDefault="003C4F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36E48" w14:textId="77777777" w:rsidR="0072459E" w:rsidRDefault="0072459E" w:rsidP="009F18F0">
      <w:pPr>
        <w:spacing w:before="0" w:after="0"/>
      </w:pPr>
      <w:r>
        <w:separator/>
      </w:r>
    </w:p>
  </w:footnote>
  <w:footnote w:type="continuationSeparator" w:id="0">
    <w:p w14:paraId="0DF18E00" w14:textId="77777777" w:rsidR="0072459E" w:rsidRDefault="0072459E" w:rsidP="009F18F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DD360" w14:textId="77777777" w:rsidR="003C4F8F" w:rsidRDefault="003C4F8F" w:rsidP="009D74E2">
    <w:pPr>
      <w:pStyle w:val="Encabezado"/>
      <w:tabs>
        <w:tab w:val="clear" w:pos="4419"/>
        <w:tab w:val="clear" w:pos="8838"/>
        <w:tab w:val="left" w:pos="11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84B66" w14:textId="77777777" w:rsidR="003C4F8F" w:rsidRDefault="003C4F8F">
    <w:pPr>
      <w:pStyle w:val="Encabezado"/>
    </w:pPr>
    <w:r w:rsidRPr="009F18F0"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517C26D" wp14:editId="1B8A8ACB">
          <wp:simplePos x="0" y="0"/>
          <wp:positionH relativeFrom="column">
            <wp:posOffset>3683251</wp:posOffset>
          </wp:positionH>
          <wp:positionV relativeFrom="paragraph">
            <wp:posOffset>-151868</wp:posOffset>
          </wp:positionV>
          <wp:extent cx="2776102" cy="2271402"/>
          <wp:effectExtent l="0" t="0" r="0" b="0"/>
          <wp:wrapNone/>
          <wp:docPr id="1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168"/>
                  <a:stretch/>
                </pic:blipFill>
                <pic:spPr>
                  <a:xfrm>
                    <a:off x="0" y="0"/>
                    <a:ext cx="2785965" cy="2279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52F23"/>
    <w:multiLevelType w:val="hybridMultilevel"/>
    <w:tmpl w:val="267CEFC2"/>
    <w:lvl w:ilvl="0" w:tplc="9B72E5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BED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D00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90F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A66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187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EE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B6B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CC2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487C88"/>
    <w:multiLevelType w:val="hybridMultilevel"/>
    <w:tmpl w:val="5C8E2E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93126"/>
    <w:multiLevelType w:val="hybridMultilevel"/>
    <w:tmpl w:val="5CCEDE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1031F"/>
    <w:multiLevelType w:val="hybridMultilevel"/>
    <w:tmpl w:val="C41E6C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C6099"/>
    <w:multiLevelType w:val="hybridMultilevel"/>
    <w:tmpl w:val="1AD48EA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2144FE"/>
    <w:multiLevelType w:val="hybridMultilevel"/>
    <w:tmpl w:val="10B65BA2"/>
    <w:lvl w:ilvl="0" w:tplc="24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184909"/>
    <w:multiLevelType w:val="hybridMultilevel"/>
    <w:tmpl w:val="2D4C3796"/>
    <w:lvl w:ilvl="0" w:tplc="E83E1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92B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2C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A86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48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F48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F40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76E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7C4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25A2AB1"/>
    <w:multiLevelType w:val="hybridMultilevel"/>
    <w:tmpl w:val="1B968CF2"/>
    <w:lvl w:ilvl="0" w:tplc="A29A6A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104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7C3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02C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C28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60D0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504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8F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BEA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A0439CC"/>
    <w:multiLevelType w:val="hybridMultilevel"/>
    <w:tmpl w:val="05D05EAC"/>
    <w:lvl w:ilvl="0" w:tplc="641CE1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46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705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05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1C0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968A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B89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D69F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DA3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A7479EF"/>
    <w:multiLevelType w:val="hybridMultilevel"/>
    <w:tmpl w:val="4642AFF4"/>
    <w:lvl w:ilvl="0" w:tplc="D5361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AC6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A80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367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70D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343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D01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CAA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645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BB951BF"/>
    <w:multiLevelType w:val="hybridMultilevel"/>
    <w:tmpl w:val="C1EAA3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D2C53"/>
    <w:multiLevelType w:val="hybridMultilevel"/>
    <w:tmpl w:val="F6361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F13F3"/>
    <w:multiLevelType w:val="hybridMultilevel"/>
    <w:tmpl w:val="30D258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97211C"/>
    <w:multiLevelType w:val="hybridMultilevel"/>
    <w:tmpl w:val="DD1AD3B0"/>
    <w:lvl w:ilvl="0" w:tplc="91E6A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4EA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09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20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A8B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D89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5E3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989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5A4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5AA30EF"/>
    <w:multiLevelType w:val="hybridMultilevel"/>
    <w:tmpl w:val="E684DE54"/>
    <w:lvl w:ilvl="0" w:tplc="C5643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605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280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387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0A2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1046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20EE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2A9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A6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8521995"/>
    <w:multiLevelType w:val="hybridMultilevel"/>
    <w:tmpl w:val="ADFAF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090573"/>
    <w:multiLevelType w:val="hybridMultilevel"/>
    <w:tmpl w:val="697C3418"/>
    <w:lvl w:ilvl="0" w:tplc="FB384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8E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AAC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D443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F21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06F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36A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65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689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1E10D40"/>
    <w:multiLevelType w:val="hybridMultilevel"/>
    <w:tmpl w:val="07FA61C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C1033"/>
    <w:multiLevelType w:val="hybridMultilevel"/>
    <w:tmpl w:val="324AA85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86C0F"/>
    <w:multiLevelType w:val="hybridMultilevel"/>
    <w:tmpl w:val="A03232E2"/>
    <w:lvl w:ilvl="0" w:tplc="7C44A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5C2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DCF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9027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585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92C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645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21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460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4E55803"/>
    <w:multiLevelType w:val="hybridMultilevel"/>
    <w:tmpl w:val="53868C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830B7"/>
    <w:multiLevelType w:val="hybridMultilevel"/>
    <w:tmpl w:val="3856B060"/>
    <w:lvl w:ilvl="0" w:tplc="BF6E5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7A42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D2C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AD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8FC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A2B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28CB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69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50B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9532C1F"/>
    <w:multiLevelType w:val="hybridMultilevel"/>
    <w:tmpl w:val="96884F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3D51DE"/>
    <w:multiLevelType w:val="hybridMultilevel"/>
    <w:tmpl w:val="0CC65C50"/>
    <w:lvl w:ilvl="0" w:tplc="E6B8B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5A6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40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0E0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83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628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72D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981C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CA4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FD8625E"/>
    <w:multiLevelType w:val="hybridMultilevel"/>
    <w:tmpl w:val="E7E25A0E"/>
    <w:lvl w:ilvl="0" w:tplc="65E8E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EC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EC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8F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8AD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6ED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38E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7CF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E6C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08F5603"/>
    <w:multiLevelType w:val="hybridMultilevel"/>
    <w:tmpl w:val="E01C18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F55A48"/>
    <w:multiLevelType w:val="hybridMultilevel"/>
    <w:tmpl w:val="70A4A4B0"/>
    <w:lvl w:ilvl="0" w:tplc="80F4B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C4A7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2C1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165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AB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CA7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80E8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2A3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DC7D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3A94024"/>
    <w:multiLevelType w:val="hybridMultilevel"/>
    <w:tmpl w:val="D2E8C106"/>
    <w:lvl w:ilvl="0" w:tplc="8FEE1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385C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47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F22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85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563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66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94A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5C8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42E1FF4"/>
    <w:multiLevelType w:val="hybridMultilevel"/>
    <w:tmpl w:val="2F24F2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7C124E"/>
    <w:multiLevelType w:val="hybridMultilevel"/>
    <w:tmpl w:val="EA683BA4"/>
    <w:lvl w:ilvl="0" w:tplc="883A7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E689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E1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586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70F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72D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8A1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E1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CD531B4"/>
    <w:multiLevelType w:val="hybridMultilevel"/>
    <w:tmpl w:val="F6361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B4061"/>
    <w:multiLevelType w:val="hybridMultilevel"/>
    <w:tmpl w:val="F282162E"/>
    <w:lvl w:ilvl="0" w:tplc="26CE01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0EB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C20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902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98C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BC3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8AB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C4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B41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4E43AF4"/>
    <w:multiLevelType w:val="hybridMultilevel"/>
    <w:tmpl w:val="CE345374"/>
    <w:lvl w:ilvl="0" w:tplc="E86885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92B5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762E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AA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A4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62EB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FA3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ACE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DA8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C2503D7"/>
    <w:multiLevelType w:val="hybridMultilevel"/>
    <w:tmpl w:val="E5BE2EB4"/>
    <w:lvl w:ilvl="0" w:tplc="17545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84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586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889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E6D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84F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A6A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E48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F44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E1C0877"/>
    <w:multiLevelType w:val="multilevel"/>
    <w:tmpl w:val="41223F2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7523" w:hanging="576"/>
      </w:pPr>
    </w:lvl>
    <w:lvl w:ilvl="2">
      <w:start w:val="1"/>
      <w:numFmt w:val="decimal"/>
      <w:pStyle w:val="Ttulo3"/>
      <w:lvlText w:val="%1.%2.%3"/>
      <w:lvlJc w:val="left"/>
      <w:pPr>
        <w:ind w:left="1004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5" w15:restartNumberingAfterBreak="0">
    <w:nsid w:val="71B27E27"/>
    <w:multiLevelType w:val="hybridMultilevel"/>
    <w:tmpl w:val="FC4C74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103E3"/>
    <w:multiLevelType w:val="hybridMultilevel"/>
    <w:tmpl w:val="7C9495DA"/>
    <w:lvl w:ilvl="0" w:tplc="777C6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0F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F48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9E0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C68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8A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CEE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848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8C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34C74CE"/>
    <w:multiLevelType w:val="hybridMultilevel"/>
    <w:tmpl w:val="B34E44A4"/>
    <w:lvl w:ilvl="0" w:tplc="B150D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EF7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C8E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384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7242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E8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360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585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24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6F4476F"/>
    <w:multiLevelType w:val="hybridMultilevel"/>
    <w:tmpl w:val="814A637C"/>
    <w:lvl w:ilvl="0" w:tplc="F0B26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DCEF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483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D4D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EEC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4ED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22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B4E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A28A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79615AD9"/>
    <w:multiLevelType w:val="hybridMultilevel"/>
    <w:tmpl w:val="E56CED20"/>
    <w:lvl w:ilvl="0" w:tplc="AC281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68A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000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12E4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ED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4A52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10D6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F84D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86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C75733B"/>
    <w:multiLevelType w:val="hybridMultilevel"/>
    <w:tmpl w:val="F6804B90"/>
    <w:lvl w:ilvl="0" w:tplc="638C81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454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54EF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E2E7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9AB5D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7474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7C02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AAFAB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4402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8394A"/>
    <w:multiLevelType w:val="hybridMultilevel"/>
    <w:tmpl w:val="19483DD8"/>
    <w:lvl w:ilvl="0" w:tplc="F0BC08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368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C2DE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4475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0202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4445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90F6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547D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AC92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3"/>
  </w:num>
  <w:num w:numId="4">
    <w:abstractNumId w:val="30"/>
  </w:num>
  <w:num w:numId="5">
    <w:abstractNumId w:val="4"/>
  </w:num>
  <w:num w:numId="6">
    <w:abstractNumId w:val="11"/>
  </w:num>
  <w:num w:numId="7">
    <w:abstractNumId w:val="18"/>
  </w:num>
  <w:num w:numId="8">
    <w:abstractNumId w:val="2"/>
  </w:num>
  <w:num w:numId="9">
    <w:abstractNumId w:val="35"/>
  </w:num>
  <w:num w:numId="10">
    <w:abstractNumId w:val="28"/>
  </w:num>
  <w:num w:numId="11">
    <w:abstractNumId w:val="20"/>
  </w:num>
  <w:num w:numId="12">
    <w:abstractNumId w:val="34"/>
  </w:num>
  <w:num w:numId="13">
    <w:abstractNumId w:val="34"/>
  </w:num>
  <w:num w:numId="14">
    <w:abstractNumId w:val="34"/>
  </w:num>
  <w:num w:numId="15">
    <w:abstractNumId w:val="22"/>
  </w:num>
  <w:num w:numId="16">
    <w:abstractNumId w:val="10"/>
  </w:num>
  <w:num w:numId="17">
    <w:abstractNumId w:val="1"/>
  </w:num>
  <w:num w:numId="18">
    <w:abstractNumId w:val="31"/>
  </w:num>
  <w:num w:numId="19">
    <w:abstractNumId w:val="33"/>
  </w:num>
  <w:num w:numId="20">
    <w:abstractNumId w:val="37"/>
  </w:num>
  <w:num w:numId="21">
    <w:abstractNumId w:val="29"/>
  </w:num>
  <w:num w:numId="22">
    <w:abstractNumId w:val="7"/>
  </w:num>
  <w:num w:numId="23">
    <w:abstractNumId w:val="19"/>
  </w:num>
  <w:num w:numId="24">
    <w:abstractNumId w:val="5"/>
  </w:num>
  <w:num w:numId="25">
    <w:abstractNumId w:val="17"/>
  </w:num>
  <w:num w:numId="26">
    <w:abstractNumId w:val="40"/>
  </w:num>
  <w:num w:numId="27">
    <w:abstractNumId w:val="41"/>
  </w:num>
  <w:num w:numId="28">
    <w:abstractNumId w:val="32"/>
  </w:num>
  <w:num w:numId="29">
    <w:abstractNumId w:val="39"/>
  </w:num>
  <w:num w:numId="30">
    <w:abstractNumId w:val="13"/>
  </w:num>
  <w:num w:numId="31">
    <w:abstractNumId w:val="21"/>
  </w:num>
  <w:num w:numId="32">
    <w:abstractNumId w:val="36"/>
  </w:num>
  <w:num w:numId="33">
    <w:abstractNumId w:val="38"/>
  </w:num>
  <w:num w:numId="34">
    <w:abstractNumId w:val="14"/>
  </w:num>
  <w:num w:numId="35">
    <w:abstractNumId w:val="0"/>
  </w:num>
  <w:num w:numId="36">
    <w:abstractNumId w:val="6"/>
  </w:num>
  <w:num w:numId="37">
    <w:abstractNumId w:val="27"/>
  </w:num>
  <w:num w:numId="38">
    <w:abstractNumId w:val="26"/>
  </w:num>
  <w:num w:numId="39">
    <w:abstractNumId w:val="24"/>
  </w:num>
  <w:num w:numId="40">
    <w:abstractNumId w:val="23"/>
  </w:num>
  <w:num w:numId="41">
    <w:abstractNumId w:val="9"/>
  </w:num>
  <w:num w:numId="42">
    <w:abstractNumId w:val="8"/>
  </w:num>
  <w:num w:numId="43">
    <w:abstractNumId w:val="16"/>
  </w:num>
  <w:num w:numId="44">
    <w:abstractNumId w:val="12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evenAndOddHeaders/>
  <w:characterSpacingControl w:val="doNotCompress"/>
  <w:hdrShapeDefaults>
    <o:shapedefaults v:ext="edit" spidmax="12289">
      <o:colormru v:ext="edit" colors="#09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1B0"/>
    <w:rsid w:val="000257E4"/>
    <w:rsid w:val="00030E10"/>
    <w:rsid w:val="000624B6"/>
    <w:rsid w:val="00083806"/>
    <w:rsid w:val="000947C2"/>
    <w:rsid w:val="000B4145"/>
    <w:rsid w:val="000B63D8"/>
    <w:rsid w:val="000B7309"/>
    <w:rsid w:val="000C545B"/>
    <w:rsid w:val="000D0274"/>
    <w:rsid w:val="000D27FF"/>
    <w:rsid w:val="000F1078"/>
    <w:rsid w:val="000F1510"/>
    <w:rsid w:val="000F7749"/>
    <w:rsid w:val="00105775"/>
    <w:rsid w:val="0012758D"/>
    <w:rsid w:val="00137FAB"/>
    <w:rsid w:val="001465BD"/>
    <w:rsid w:val="0017303E"/>
    <w:rsid w:val="001823D1"/>
    <w:rsid w:val="001978F9"/>
    <w:rsid w:val="001C30B1"/>
    <w:rsid w:val="001F2D26"/>
    <w:rsid w:val="002147F9"/>
    <w:rsid w:val="00223251"/>
    <w:rsid w:val="0026407E"/>
    <w:rsid w:val="00275189"/>
    <w:rsid w:val="002800E0"/>
    <w:rsid w:val="002A67CA"/>
    <w:rsid w:val="002B1BCD"/>
    <w:rsid w:val="002C3A0E"/>
    <w:rsid w:val="002C6583"/>
    <w:rsid w:val="002D7546"/>
    <w:rsid w:val="002E2966"/>
    <w:rsid w:val="00302548"/>
    <w:rsid w:val="00315A09"/>
    <w:rsid w:val="003237D0"/>
    <w:rsid w:val="003263D9"/>
    <w:rsid w:val="00346FE8"/>
    <w:rsid w:val="003A2A12"/>
    <w:rsid w:val="003C4F8F"/>
    <w:rsid w:val="003D0740"/>
    <w:rsid w:val="003E578A"/>
    <w:rsid w:val="003E7E5F"/>
    <w:rsid w:val="0041173D"/>
    <w:rsid w:val="00414BB4"/>
    <w:rsid w:val="004243D0"/>
    <w:rsid w:val="004539BE"/>
    <w:rsid w:val="00493970"/>
    <w:rsid w:val="004A268C"/>
    <w:rsid w:val="004C5251"/>
    <w:rsid w:val="004D481D"/>
    <w:rsid w:val="004D72EE"/>
    <w:rsid w:val="004F4580"/>
    <w:rsid w:val="005429DA"/>
    <w:rsid w:val="005626CD"/>
    <w:rsid w:val="00576EEA"/>
    <w:rsid w:val="005B1585"/>
    <w:rsid w:val="005C5EA3"/>
    <w:rsid w:val="005F3934"/>
    <w:rsid w:val="00600E6D"/>
    <w:rsid w:val="006059DA"/>
    <w:rsid w:val="00615D25"/>
    <w:rsid w:val="00621BE2"/>
    <w:rsid w:val="006546A4"/>
    <w:rsid w:val="00670C00"/>
    <w:rsid w:val="00681A19"/>
    <w:rsid w:val="006916EB"/>
    <w:rsid w:val="006938F0"/>
    <w:rsid w:val="006A745C"/>
    <w:rsid w:val="006C6845"/>
    <w:rsid w:val="006D51DD"/>
    <w:rsid w:val="006D61C8"/>
    <w:rsid w:val="006E2390"/>
    <w:rsid w:val="006E7DD4"/>
    <w:rsid w:val="00706D4C"/>
    <w:rsid w:val="007070E8"/>
    <w:rsid w:val="007132E7"/>
    <w:rsid w:val="007146BB"/>
    <w:rsid w:val="0072459E"/>
    <w:rsid w:val="007251EC"/>
    <w:rsid w:val="00734E3A"/>
    <w:rsid w:val="00740307"/>
    <w:rsid w:val="00777565"/>
    <w:rsid w:val="00777E79"/>
    <w:rsid w:val="00783D57"/>
    <w:rsid w:val="00785158"/>
    <w:rsid w:val="007B3B82"/>
    <w:rsid w:val="007D0299"/>
    <w:rsid w:val="007D3C53"/>
    <w:rsid w:val="007E2ACF"/>
    <w:rsid w:val="008153E1"/>
    <w:rsid w:val="008230C6"/>
    <w:rsid w:val="00851CCD"/>
    <w:rsid w:val="008918C8"/>
    <w:rsid w:val="00893A86"/>
    <w:rsid w:val="008A268B"/>
    <w:rsid w:val="008A76EB"/>
    <w:rsid w:val="008A7B89"/>
    <w:rsid w:val="008E67BB"/>
    <w:rsid w:val="009101F3"/>
    <w:rsid w:val="009323A1"/>
    <w:rsid w:val="00932551"/>
    <w:rsid w:val="00932704"/>
    <w:rsid w:val="009341DC"/>
    <w:rsid w:val="009461C1"/>
    <w:rsid w:val="00947ECB"/>
    <w:rsid w:val="00954F51"/>
    <w:rsid w:val="00984F92"/>
    <w:rsid w:val="009A2EC0"/>
    <w:rsid w:val="009B5563"/>
    <w:rsid w:val="009D3967"/>
    <w:rsid w:val="009D74E2"/>
    <w:rsid w:val="009F18F0"/>
    <w:rsid w:val="009F3E42"/>
    <w:rsid w:val="00A026F7"/>
    <w:rsid w:val="00A032D3"/>
    <w:rsid w:val="00A14008"/>
    <w:rsid w:val="00A475DE"/>
    <w:rsid w:val="00A521FB"/>
    <w:rsid w:val="00A55DC9"/>
    <w:rsid w:val="00A57357"/>
    <w:rsid w:val="00A70199"/>
    <w:rsid w:val="00A72E0A"/>
    <w:rsid w:val="00A87353"/>
    <w:rsid w:val="00AA1F73"/>
    <w:rsid w:val="00AB61A0"/>
    <w:rsid w:val="00AE5669"/>
    <w:rsid w:val="00B027E1"/>
    <w:rsid w:val="00B40478"/>
    <w:rsid w:val="00B45F1E"/>
    <w:rsid w:val="00BB5CCD"/>
    <w:rsid w:val="00C03C81"/>
    <w:rsid w:val="00C158B7"/>
    <w:rsid w:val="00C43F5B"/>
    <w:rsid w:val="00C702E0"/>
    <w:rsid w:val="00C81786"/>
    <w:rsid w:val="00CA31BD"/>
    <w:rsid w:val="00CA41E0"/>
    <w:rsid w:val="00CA6AB2"/>
    <w:rsid w:val="00CB21B0"/>
    <w:rsid w:val="00CD7576"/>
    <w:rsid w:val="00CE29E0"/>
    <w:rsid w:val="00D10BAB"/>
    <w:rsid w:val="00D148D3"/>
    <w:rsid w:val="00D27370"/>
    <w:rsid w:val="00D40E7E"/>
    <w:rsid w:val="00D438B9"/>
    <w:rsid w:val="00D64671"/>
    <w:rsid w:val="00D96A3B"/>
    <w:rsid w:val="00DA031E"/>
    <w:rsid w:val="00DA7416"/>
    <w:rsid w:val="00DB2B49"/>
    <w:rsid w:val="00DB6C52"/>
    <w:rsid w:val="00DE3F1A"/>
    <w:rsid w:val="00DF7973"/>
    <w:rsid w:val="00E015CA"/>
    <w:rsid w:val="00E03A37"/>
    <w:rsid w:val="00E20810"/>
    <w:rsid w:val="00E21892"/>
    <w:rsid w:val="00E2726B"/>
    <w:rsid w:val="00E766B3"/>
    <w:rsid w:val="00E90421"/>
    <w:rsid w:val="00E92962"/>
    <w:rsid w:val="00E94184"/>
    <w:rsid w:val="00EA0EBF"/>
    <w:rsid w:val="00ED0A40"/>
    <w:rsid w:val="00ED1E33"/>
    <w:rsid w:val="00EF7713"/>
    <w:rsid w:val="00F037C7"/>
    <w:rsid w:val="00F53EB4"/>
    <w:rsid w:val="00F5463D"/>
    <w:rsid w:val="00F6474D"/>
    <w:rsid w:val="00F737C0"/>
    <w:rsid w:val="00F74BA0"/>
    <w:rsid w:val="00FA4465"/>
    <w:rsid w:val="00FC3EA9"/>
    <w:rsid w:val="00FD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ru v:ext="edit" colors="#09c"/>
    </o:shapedefaults>
    <o:shapelayout v:ext="edit">
      <o:idmap v:ext="edit" data="1"/>
    </o:shapelayout>
  </w:shapeDefaults>
  <w:decimalSymbol w:val=","/>
  <w:listSeparator w:val=";"/>
  <w14:docId w14:val="228E5E0C"/>
  <w15:docId w15:val="{5AA192E4-B981-448F-86A9-2A0B8EA0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B89"/>
    <w:pPr>
      <w:spacing w:before="120" w:after="120" w:line="240" w:lineRule="auto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0F774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F7749"/>
    <w:pPr>
      <w:keepNext/>
      <w:keepLines/>
      <w:numPr>
        <w:ilvl w:val="1"/>
        <w:numId w:val="1"/>
      </w:numPr>
      <w:spacing w:before="40" w:after="0"/>
      <w:ind w:left="4971"/>
      <w:outlineLvl w:val="1"/>
    </w:pPr>
    <w:rPr>
      <w:rFonts w:asciiTheme="majorHAnsi" w:eastAsiaTheme="majorEastAsia" w:hAnsiTheme="majorHAnsi" w:cstheme="majorBidi"/>
      <w:color w:val="1481AB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F774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0D5571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F774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1481AB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774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1481AB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774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D5571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774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5571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774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774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7749"/>
    <w:rPr>
      <w:rFonts w:asciiTheme="majorHAnsi" w:eastAsiaTheme="majorEastAsia" w:hAnsiTheme="majorHAnsi" w:cstheme="majorBidi"/>
      <w:color w:val="1481AB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F7749"/>
    <w:rPr>
      <w:rFonts w:asciiTheme="majorHAnsi" w:eastAsiaTheme="majorEastAsia" w:hAnsiTheme="majorHAnsi" w:cstheme="majorBidi"/>
      <w:color w:val="1481AB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F7749"/>
    <w:rPr>
      <w:rFonts w:asciiTheme="majorHAnsi" w:eastAsiaTheme="majorEastAsia" w:hAnsiTheme="majorHAnsi" w:cstheme="majorBidi"/>
      <w:color w:val="0D5571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0F7749"/>
    <w:rPr>
      <w:rFonts w:asciiTheme="majorHAnsi" w:eastAsiaTheme="majorEastAsia" w:hAnsiTheme="majorHAnsi" w:cstheme="majorBidi"/>
      <w:i/>
      <w:iCs/>
      <w:color w:val="1481AB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7749"/>
    <w:rPr>
      <w:rFonts w:asciiTheme="majorHAnsi" w:eastAsiaTheme="majorEastAsia" w:hAnsiTheme="majorHAnsi" w:cstheme="majorBidi"/>
      <w:color w:val="1481AB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7749"/>
    <w:rPr>
      <w:rFonts w:asciiTheme="majorHAnsi" w:eastAsiaTheme="majorEastAsia" w:hAnsiTheme="majorHAnsi" w:cstheme="majorBidi"/>
      <w:color w:val="0D5571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7749"/>
    <w:rPr>
      <w:rFonts w:asciiTheme="majorHAnsi" w:eastAsiaTheme="majorEastAsia" w:hAnsiTheme="majorHAnsi" w:cstheme="majorBidi"/>
      <w:i/>
      <w:iCs/>
      <w:color w:val="0D5571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77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77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inespaciado">
    <w:name w:val="No Spacing"/>
    <w:link w:val="SinespaciadoCar"/>
    <w:uiPriority w:val="1"/>
    <w:qFormat/>
    <w:rsid w:val="00CB21B0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21B0"/>
    <w:rPr>
      <w:rFonts w:eastAsiaTheme="minorEastAsia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275189"/>
    <w:pPr>
      <w:numPr>
        <w:numId w:val="0"/>
      </w:numPr>
      <w:outlineLvl w:val="9"/>
    </w:pPr>
    <w:rPr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275189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75189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275189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275189"/>
    <w:rPr>
      <w:color w:val="6EAC1C" w:themeColor="hyperlink"/>
      <w:u w:val="single"/>
    </w:rPr>
  </w:style>
  <w:style w:type="table" w:styleId="Tablaconcuadrcula">
    <w:name w:val="Table Grid"/>
    <w:basedOn w:val="Tablanormal"/>
    <w:uiPriority w:val="39"/>
    <w:rsid w:val="004D4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F18F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F18F0"/>
  </w:style>
  <w:style w:type="paragraph" w:styleId="Piedepgina">
    <w:name w:val="footer"/>
    <w:basedOn w:val="Normal"/>
    <w:link w:val="PiedepginaCar"/>
    <w:uiPriority w:val="99"/>
    <w:unhideWhenUsed/>
    <w:rsid w:val="009F18F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18F0"/>
  </w:style>
  <w:style w:type="paragraph" w:styleId="Prrafodelista">
    <w:name w:val="List Paragraph"/>
    <w:basedOn w:val="Normal"/>
    <w:uiPriority w:val="34"/>
    <w:qFormat/>
    <w:rsid w:val="00FD2472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2E2966"/>
  </w:style>
  <w:style w:type="paragraph" w:styleId="Textodeglobo">
    <w:name w:val="Balloon Text"/>
    <w:basedOn w:val="Normal"/>
    <w:link w:val="TextodegloboCar"/>
    <w:uiPriority w:val="99"/>
    <w:semiHidden/>
    <w:unhideWhenUsed/>
    <w:rsid w:val="00600E6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E6D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B40478"/>
    <w:rPr>
      <w:color w:val="B26B0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4047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DB2B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77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51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137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49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54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6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4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60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36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64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739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23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02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76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62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6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7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2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37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3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4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8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0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08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9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5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2478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4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098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16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39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7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15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800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65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4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6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7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11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43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1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4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4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08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8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7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8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8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37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5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8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4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30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5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33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8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png"/><Relationship Id="rId18" Type="http://schemas.openxmlformats.org/officeDocument/2006/relationships/hyperlink" Target="https://www.dermatologia.gov.co/transparencia/gestion-documental/esquema-publicacion-informacion-1&amp;ne&amp;inf=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20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contacto@archivogeneral.gov.co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Azul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6A32D82-EF1B-4852-95C7-3CBEAAD8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1324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 GESTIÓN</vt:lpstr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 GESTIÓN</dc:title>
  <dc:subject>PLAN ESTRATÉGICO</dc:subject>
  <dc:creator>Angelo Díaz</dc:creator>
  <cp:lastModifiedBy>Jorge Eliecer Montoya Romero</cp:lastModifiedBy>
  <cp:revision>50</cp:revision>
  <dcterms:created xsi:type="dcterms:W3CDTF">2021-02-04T16:53:00Z</dcterms:created>
  <dcterms:modified xsi:type="dcterms:W3CDTF">2021-04-16T13:12:00Z</dcterms:modified>
</cp:coreProperties>
</file>